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402"/>
        <w:gridCol w:w="567"/>
        <w:gridCol w:w="5189"/>
      </w:tblGrid>
      <w:tr w:rsidR="00B659F2" w:rsidRPr="0076426E" w14:paraId="24829E59" w14:textId="77777777">
        <w:trPr>
          <w:trHeight w:hRule="exact" w:val="567"/>
        </w:trPr>
        <w:tc>
          <w:tcPr>
            <w:tcW w:w="9158" w:type="dxa"/>
            <w:gridSpan w:val="3"/>
          </w:tcPr>
          <w:p w14:paraId="64C995BF" w14:textId="77777777" w:rsidR="00B659F2" w:rsidRPr="0076426E" w:rsidRDefault="00921A9A">
            <w:pPr>
              <w:jc w:val="right"/>
              <w:rPr>
                <w:rFonts w:ascii="Decos Code 39" w:hAnsi="Decos Code 39" w:cs="Arial"/>
                <w:sz w:val="96"/>
                <w:szCs w:val="96"/>
                <w:lang w:val="nl-NL"/>
              </w:rPr>
            </w:pPr>
            <w:r w:rsidRPr="0076426E">
              <w:rPr>
                <w:rFonts w:ascii="Decos Code 39" w:hAnsi="Decos Code 39" w:cs="Arial"/>
                <w:sz w:val="96"/>
                <w:szCs w:val="96"/>
                <w:lang w:val="nl-NL"/>
              </w:rPr>
              <w:t>*Z076877A670*</w:t>
            </w:r>
          </w:p>
        </w:tc>
      </w:tr>
      <w:tr w:rsidR="00B659F2" w:rsidRPr="0076426E" w14:paraId="50A33666" w14:textId="77777777">
        <w:trPr>
          <w:trHeight w:val="1983"/>
        </w:trPr>
        <w:tc>
          <w:tcPr>
            <w:tcW w:w="9158" w:type="dxa"/>
            <w:gridSpan w:val="3"/>
          </w:tcPr>
          <w:p w14:paraId="42018DA1" w14:textId="77777777" w:rsidR="00B659F2" w:rsidRPr="0076426E" w:rsidRDefault="00B659F2">
            <w:pPr>
              <w:jc w:val="right"/>
              <w:rPr>
                <w:rFonts w:ascii="Decos Code 39" w:hAnsi="Decos Code 39" w:cs="Arial"/>
                <w:sz w:val="80"/>
                <w:szCs w:val="80"/>
                <w:lang w:val="nl-NL"/>
              </w:rPr>
            </w:pPr>
          </w:p>
        </w:tc>
      </w:tr>
      <w:tr w:rsidR="00B659F2" w:rsidRPr="0076426E" w14:paraId="237A8068" w14:textId="77777777">
        <w:trPr>
          <w:trHeight w:hRule="exact" w:val="1985"/>
        </w:trPr>
        <w:tc>
          <w:tcPr>
            <w:tcW w:w="3402" w:type="dxa"/>
          </w:tcPr>
          <w:p w14:paraId="206AC9E3" w14:textId="77777777" w:rsidR="00B659F2" w:rsidRPr="0076426E" w:rsidRDefault="00B659F2">
            <w:pPr>
              <w:rPr>
                <w:rFonts w:cs="Arial"/>
                <w:sz w:val="80"/>
                <w:szCs w:val="80"/>
                <w:lang w:val="nl-NL"/>
              </w:rPr>
            </w:pPr>
          </w:p>
        </w:tc>
        <w:tc>
          <w:tcPr>
            <w:tcW w:w="567" w:type="dxa"/>
          </w:tcPr>
          <w:p w14:paraId="3BCFD358" w14:textId="77777777" w:rsidR="00B659F2" w:rsidRPr="0076426E" w:rsidRDefault="00B659F2">
            <w:pPr>
              <w:rPr>
                <w:rFonts w:cs="Arial"/>
                <w:sz w:val="80"/>
                <w:szCs w:val="80"/>
                <w:lang w:val="nl-NL"/>
              </w:rPr>
            </w:pPr>
          </w:p>
        </w:tc>
        <w:tc>
          <w:tcPr>
            <w:tcW w:w="5189" w:type="dxa"/>
          </w:tcPr>
          <w:p w14:paraId="2EEBB48E" w14:textId="0C7028B3" w:rsidR="00B659F2" w:rsidRPr="0076426E" w:rsidRDefault="004E659C">
            <w:pPr>
              <w:rPr>
                <w:rFonts w:cs="Arial"/>
                <w:lang w:val="nl-NL"/>
              </w:rPr>
            </w:pPr>
            <w:r w:rsidRPr="0076426E">
              <w:rPr>
                <w:rFonts w:cs="Arial"/>
                <w:lang w:val="nl-NL"/>
              </w:rPr>
              <w:t>A</w:t>
            </w:r>
            <w:r w:rsidR="00921A9A" w:rsidRPr="0076426E">
              <w:rPr>
                <w:rFonts w:cs="Arial"/>
                <w:lang w:val="nl-NL"/>
              </w:rPr>
              <w:t>an de bewoners van dit pand</w:t>
            </w:r>
            <w:r w:rsidRPr="0076426E">
              <w:rPr>
                <w:rFonts w:cs="Arial"/>
                <w:lang w:val="nl-NL"/>
              </w:rPr>
              <w:t>.</w:t>
            </w:r>
            <w:r w:rsidR="00921A9A" w:rsidRPr="0076426E">
              <w:rPr>
                <w:rFonts w:cs="Arial"/>
                <w:lang w:val="nl-NL"/>
              </w:rPr>
              <w:br/>
            </w:r>
            <w:r w:rsidR="00921A9A" w:rsidRPr="0076426E">
              <w:rPr>
                <w:rFonts w:cs="Arial"/>
                <w:lang w:val="nl-NL"/>
              </w:rPr>
              <w:br/>
              <w:t xml:space="preserve"> </w:t>
            </w:r>
            <w:r w:rsidR="00921A9A" w:rsidRPr="0076426E">
              <w:rPr>
                <w:rFonts w:cs="Arial"/>
                <w:lang w:val="nl-NL"/>
              </w:rPr>
              <w:br/>
            </w:r>
            <w:r w:rsidR="00921A9A" w:rsidRPr="0076426E">
              <w:rPr>
                <w:rFonts w:cs="Arial"/>
                <w:lang w:val="nl-NL"/>
              </w:rPr>
              <w:br/>
              <w:t xml:space="preserve">  </w:t>
            </w:r>
          </w:p>
        </w:tc>
      </w:tr>
    </w:tbl>
    <w:p w14:paraId="2D9CE0F0" w14:textId="77777777" w:rsidR="00B659F2" w:rsidRPr="0076426E" w:rsidRDefault="00B659F2">
      <w:pPr>
        <w:rPr>
          <w:rFonts w:cs="Arial"/>
          <w:b/>
          <w:szCs w:val="22"/>
          <w:lang w:val="nl-NL"/>
        </w:rPr>
        <w:sectPr w:rsidR="00B659F2" w:rsidRPr="0076426E" w:rsidSect="00BB167C">
          <w:footerReference w:type="default" r:id="rId8"/>
          <w:pgSz w:w="11907" w:h="16839" w:code="9"/>
          <w:pgMar w:top="567" w:right="1134" w:bottom="1134" w:left="2495" w:header="709" w:footer="663" w:gutter="0"/>
          <w:paperSrc w:first="2" w:other="7"/>
          <w:pgNumType w:start="1"/>
          <w:cols w:space="708"/>
          <w:formProt w:val="0"/>
          <w:titlePg/>
          <w:docGrid w:linePitch="304"/>
        </w:sectPr>
      </w:pPr>
    </w:p>
    <w:tbl>
      <w:tblPr>
        <w:tblStyle w:val="Tabelraster"/>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402"/>
        <w:gridCol w:w="3544"/>
        <w:gridCol w:w="2212"/>
      </w:tblGrid>
      <w:tr w:rsidR="00B659F2" w:rsidRPr="0076426E" w14:paraId="1A1AE422" w14:textId="77777777">
        <w:tc>
          <w:tcPr>
            <w:tcW w:w="3402" w:type="dxa"/>
          </w:tcPr>
          <w:p w14:paraId="766E11C7" w14:textId="77777777" w:rsidR="00B659F2" w:rsidRPr="0076426E" w:rsidRDefault="00921A9A">
            <w:pPr>
              <w:rPr>
                <w:rFonts w:cs="Arial"/>
                <w:b/>
                <w:szCs w:val="22"/>
                <w:lang w:val="nl-NL"/>
              </w:rPr>
            </w:pPr>
            <w:r w:rsidRPr="0076426E">
              <w:rPr>
                <w:rFonts w:cs="Arial"/>
                <w:b/>
                <w:szCs w:val="22"/>
                <w:lang w:val="nl-NL"/>
              </w:rPr>
              <w:t>documentnummer</w:t>
            </w:r>
          </w:p>
        </w:tc>
        <w:tc>
          <w:tcPr>
            <w:tcW w:w="3544" w:type="dxa"/>
          </w:tcPr>
          <w:p w14:paraId="77AD0124" w14:textId="77777777" w:rsidR="00B659F2" w:rsidRPr="0076426E" w:rsidRDefault="00921A9A">
            <w:pPr>
              <w:rPr>
                <w:rFonts w:cs="Arial"/>
                <w:b/>
                <w:szCs w:val="22"/>
                <w:lang w:val="nl-NL"/>
              </w:rPr>
            </w:pPr>
            <w:r w:rsidRPr="0076426E">
              <w:rPr>
                <w:rFonts w:cs="Arial"/>
                <w:b/>
                <w:szCs w:val="22"/>
                <w:lang w:val="nl-NL"/>
              </w:rPr>
              <w:t>team</w:t>
            </w:r>
          </w:p>
        </w:tc>
        <w:tc>
          <w:tcPr>
            <w:tcW w:w="2212" w:type="dxa"/>
          </w:tcPr>
          <w:p w14:paraId="4311BA0A" w14:textId="77777777" w:rsidR="00B659F2" w:rsidRPr="0076426E" w:rsidRDefault="00921A9A">
            <w:pPr>
              <w:rPr>
                <w:rFonts w:cs="Arial"/>
                <w:b/>
                <w:szCs w:val="22"/>
                <w:lang w:val="nl-NL"/>
              </w:rPr>
            </w:pPr>
            <w:r w:rsidRPr="0076426E">
              <w:rPr>
                <w:rFonts w:cs="Arial"/>
                <w:b/>
                <w:szCs w:val="22"/>
                <w:lang w:val="nl-NL"/>
              </w:rPr>
              <w:t>Beverwijk</w:t>
            </w:r>
          </w:p>
        </w:tc>
      </w:tr>
      <w:tr w:rsidR="00B659F2" w:rsidRPr="0076426E" w14:paraId="5B4D3331" w14:textId="77777777">
        <w:trPr>
          <w:trHeight w:hRule="exact" w:val="397"/>
        </w:trPr>
        <w:tc>
          <w:tcPr>
            <w:tcW w:w="3402" w:type="dxa"/>
          </w:tcPr>
          <w:p w14:paraId="14AE9F4E" w14:textId="77777777" w:rsidR="00B659F2" w:rsidRPr="0076426E" w:rsidRDefault="00921A9A">
            <w:pPr>
              <w:rPr>
                <w:rFonts w:cs="Arial"/>
                <w:szCs w:val="22"/>
                <w:lang w:val="nl-NL"/>
              </w:rPr>
            </w:pPr>
            <w:r w:rsidRPr="0076426E">
              <w:rPr>
                <w:szCs w:val="22"/>
                <w:lang w:val="nl-NL"/>
              </w:rPr>
              <w:t>UIT-22-75303</w:t>
            </w:r>
            <w:r w:rsidR="00A806ED" w:rsidRPr="0076426E">
              <w:rPr>
                <w:szCs w:val="22"/>
                <w:lang w:val="nl-NL"/>
              </w:rPr>
              <w:t xml:space="preserve"> / </w:t>
            </w:r>
            <w:r w:rsidRPr="0076426E">
              <w:rPr>
                <w:szCs w:val="22"/>
                <w:lang w:val="nl-NL"/>
              </w:rPr>
              <w:t>Z-19-61541</w:t>
            </w:r>
          </w:p>
        </w:tc>
        <w:tc>
          <w:tcPr>
            <w:tcW w:w="3544" w:type="dxa"/>
          </w:tcPr>
          <w:p w14:paraId="0A223A99" w14:textId="77777777" w:rsidR="00B659F2" w:rsidRPr="0076426E" w:rsidRDefault="00921A9A">
            <w:pPr>
              <w:rPr>
                <w:szCs w:val="22"/>
                <w:lang w:val="nl-NL"/>
              </w:rPr>
            </w:pPr>
            <w:r w:rsidRPr="0076426E">
              <w:rPr>
                <w:szCs w:val="22"/>
                <w:lang w:val="nl-NL"/>
              </w:rPr>
              <w:t>-</w:t>
            </w:r>
          </w:p>
          <w:p w14:paraId="5E2EA917" w14:textId="77777777" w:rsidR="00B659F2" w:rsidRPr="0076426E" w:rsidRDefault="00B659F2">
            <w:pPr>
              <w:rPr>
                <w:szCs w:val="22"/>
                <w:lang w:val="nl-NL"/>
              </w:rPr>
            </w:pPr>
          </w:p>
        </w:tc>
        <w:tc>
          <w:tcPr>
            <w:tcW w:w="2212" w:type="dxa"/>
          </w:tcPr>
          <w:p w14:paraId="3F19C952" w14:textId="77777777" w:rsidR="00B659F2" w:rsidRPr="0076426E" w:rsidRDefault="00921A9A">
            <w:pPr>
              <w:rPr>
                <w:rFonts w:cs="Arial"/>
                <w:szCs w:val="22"/>
                <w:lang w:val="nl-NL"/>
              </w:rPr>
            </w:pPr>
            <w:r w:rsidRPr="0076426E">
              <w:rPr>
                <w:szCs w:val="22"/>
                <w:lang w:val="nl-NL"/>
              </w:rPr>
              <w:t>21 maart 2022</w:t>
            </w:r>
          </w:p>
        </w:tc>
      </w:tr>
      <w:tr w:rsidR="00B659F2" w:rsidRPr="0076426E" w14:paraId="58E1E02B" w14:textId="77777777">
        <w:tc>
          <w:tcPr>
            <w:tcW w:w="3402" w:type="dxa"/>
          </w:tcPr>
          <w:p w14:paraId="3BB1C7ED" w14:textId="77777777" w:rsidR="00B659F2" w:rsidRPr="0076426E" w:rsidRDefault="00921A9A">
            <w:pPr>
              <w:rPr>
                <w:rFonts w:cs="Arial"/>
                <w:b/>
                <w:szCs w:val="22"/>
                <w:lang w:val="nl-NL"/>
              </w:rPr>
            </w:pPr>
            <w:r w:rsidRPr="0076426E">
              <w:rPr>
                <w:b/>
                <w:szCs w:val="22"/>
                <w:lang w:val="nl-NL"/>
              </w:rPr>
              <w:t>uw kenmerk/uw brief van</w:t>
            </w:r>
          </w:p>
        </w:tc>
        <w:tc>
          <w:tcPr>
            <w:tcW w:w="3544" w:type="dxa"/>
          </w:tcPr>
          <w:p w14:paraId="2E4FA2DE" w14:textId="77777777" w:rsidR="00B659F2" w:rsidRPr="0076426E" w:rsidRDefault="00921A9A">
            <w:pPr>
              <w:rPr>
                <w:rFonts w:cs="Arial"/>
                <w:b/>
                <w:szCs w:val="22"/>
                <w:lang w:val="nl-NL"/>
              </w:rPr>
            </w:pPr>
            <w:r w:rsidRPr="0076426E">
              <w:rPr>
                <w:rFonts w:cs="Arial"/>
                <w:b/>
                <w:szCs w:val="22"/>
                <w:lang w:val="nl-NL"/>
              </w:rPr>
              <w:t>behandeld door</w:t>
            </w:r>
          </w:p>
        </w:tc>
        <w:tc>
          <w:tcPr>
            <w:tcW w:w="2212" w:type="dxa"/>
          </w:tcPr>
          <w:p w14:paraId="4027FB56" w14:textId="77777777" w:rsidR="00B659F2" w:rsidRPr="0076426E" w:rsidRDefault="00921A9A">
            <w:pPr>
              <w:rPr>
                <w:rFonts w:cs="Arial"/>
                <w:b/>
                <w:szCs w:val="22"/>
                <w:lang w:val="nl-NL"/>
              </w:rPr>
            </w:pPr>
            <w:r w:rsidRPr="0076426E">
              <w:rPr>
                <w:rFonts w:cs="Arial"/>
                <w:b/>
                <w:szCs w:val="22"/>
                <w:lang w:val="nl-NL"/>
              </w:rPr>
              <w:t>verzonden</w:t>
            </w:r>
          </w:p>
        </w:tc>
      </w:tr>
      <w:tr w:rsidR="00B659F2" w:rsidRPr="0076426E" w14:paraId="7E027AFC" w14:textId="77777777">
        <w:trPr>
          <w:trHeight w:hRule="exact" w:val="397"/>
        </w:trPr>
        <w:tc>
          <w:tcPr>
            <w:tcW w:w="3402" w:type="dxa"/>
          </w:tcPr>
          <w:p w14:paraId="6C61A7DC" w14:textId="77777777" w:rsidR="00B659F2" w:rsidRPr="0076426E" w:rsidRDefault="00B659F2">
            <w:pPr>
              <w:rPr>
                <w:rFonts w:cs="Arial"/>
                <w:szCs w:val="22"/>
                <w:lang w:val="nl-NL"/>
              </w:rPr>
            </w:pPr>
          </w:p>
        </w:tc>
        <w:tc>
          <w:tcPr>
            <w:tcW w:w="3544" w:type="dxa"/>
          </w:tcPr>
          <w:p w14:paraId="7971A5BE" w14:textId="77777777" w:rsidR="00B659F2" w:rsidRPr="0076426E" w:rsidRDefault="00921A9A">
            <w:pPr>
              <w:rPr>
                <w:rFonts w:cs="Arial"/>
                <w:szCs w:val="22"/>
                <w:lang w:val="nl-NL"/>
              </w:rPr>
            </w:pPr>
            <w:r w:rsidRPr="0076426E">
              <w:rPr>
                <w:rFonts w:cs="Arial"/>
                <w:szCs w:val="22"/>
                <w:lang w:val="nl-NL"/>
              </w:rPr>
              <w:t>R. Palmboom</w:t>
            </w:r>
          </w:p>
        </w:tc>
        <w:tc>
          <w:tcPr>
            <w:tcW w:w="2212" w:type="dxa"/>
          </w:tcPr>
          <w:p w14:paraId="17F06FEC" w14:textId="77777777" w:rsidR="00B659F2" w:rsidRPr="0076426E" w:rsidRDefault="00B659F2">
            <w:pPr>
              <w:rPr>
                <w:rFonts w:cs="Arial"/>
                <w:szCs w:val="22"/>
                <w:lang w:val="nl-NL"/>
              </w:rPr>
            </w:pPr>
          </w:p>
        </w:tc>
      </w:tr>
      <w:tr w:rsidR="00B659F2" w:rsidRPr="0076426E" w14:paraId="4F98D82F" w14:textId="77777777">
        <w:tc>
          <w:tcPr>
            <w:tcW w:w="9158" w:type="dxa"/>
            <w:gridSpan w:val="3"/>
          </w:tcPr>
          <w:p w14:paraId="403515F9" w14:textId="77777777" w:rsidR="00B659F2" w:rsidRPr="0076426E" w:rsidRDefault="00921A9A">
            <w:pPr>
              <w:rPr>
                <w:rFonts w:cs="Arial"/>
                <w:b/>
                <w:szCs w:val="22"/>
                <w:lang w:val="nl-NL"/>
              </w:rPr>
            </w:pPr>
            <w:r w:rsidRPr="0076426E">
              <w:rPr>
                <w:rFonts w:cs="Arial"/>
                <w:b/>
                <w:szCs w:val="22"/>
                <w:lang w:val="nl-NL"/>
              </w:rPr>
              <w:t>onderwerp</w:t>
            </w:r>
          </w:p>
        </w:tc>
      </w:tr>
      <w:tr w:rsidR="00B659F2" w:rsidRPr="0076426E" w14:paraId="63E66CBD" w14:textId="77777777">
        <w:trPr>
          <w:trHeight w:hRule="exact" w:val="621"/>
        </w:trPr>
        <w:tc>
          <w:tcPr>
            <w:tcW w:w="9158" w:type="dxa"/>
            <w:gridSpan w:val="3"/>
          </w:tcPr>
          <w:p w14:paraId="35AA5E0A" w14:textId="1A701E6B" w:rsidR="00B659F2" w:rsidRPr="0076426E" w:rsidRDefault="004E659C">
            <w:pPr>
              <w:rPr>
                <w:rFonts w:cs="Arial"/>
                <w:szCs w:val="22"/>
                <w:lang w:val="nl-NL"/>
              </w:rPr>
            </w:pPr>
            <w:r w:rsidRPr="0076426E">
              <w:rPr>
                <w:szCs w:val="22"/>
                <w:lang w:val="nl-NL"/>
              </w:rPr>
              <w:t>B</w:t>
            </w:r>
            <w:r w:rsidR="00921A9A" w:rsidRPr="0076426E">
              <w:rPr>
                <w:szCs w:val="22"/>
                <w:lang w:val="nl-NL"/>
              </w:rPr>
              <w:t xml:space="preserve">ewonersbrief </w:t>
            </w:r>
            <w:r w:rsidR="00036FC8" w:rsidRPr="0076426E">
              <w:rPr>
                <w:szCs w:val="22"/>
                <w:lang w:val="nl-NL"/>
              </w:rPr>
              <w:t>(</w:t>
            </w:r>
            <w:r w:rsidR="00921A9A" w:rsidRPr="0076426E">
              <w:rPr>
                <w:szCs w:val="22"/>
                <w:lang w:val="nl-NL"/>
              </w:rPr>
              <w:t>algemeen</w:t>
            </w:r>
            <w:r w:rsidR="00036FC8" w:rsidRPr="0076426E">
              <w:rPr>
                <w:szCs w:val="22"/>
                <w:lang w:val="nl-NL"/>
              </w:rPr>
              <w:t xml:space="preserve">) </w:t>
            </w:r>
            <w:r w:rsidR="00921A9A" w:rsidRPr="0076426E">
              <w:rPr>
                <w:szCs w:val="22"/>
                <w:lang w:val="nl-NL"/>
              </w:rPr>
              <w:t>aanleg rotonde Westerhoutpl</w:t>
            </w:r>
            <w:r w:rsidRPr="0076426E">
              <w:rPr>
                <w:szCs w:val="22"/>
                <w:lang w:val="nl-NL"/>
              </w:rPr>
              <w:t>ein</w:t>
            </w:r>
          </w:p>
        </w:tc>
      </w:tr>
    </w:tbl>
    <w:p w14:paraId="19E676F7" w14:textId="77777777" w:rsidR="00B659F2" w:rsidRPr="0076426E" w:rsidRDefault="0025571C">
      <w:pPr>
        <w:rPr>
          <w:szCs w:val="22"/>
          <w:lang w:val="nl-NL"/>
        </w:rPr>
      </w:pPr>
      <w:r>
        <w:rPr>
          <w:lang w:val="nl-NL" w:eastAsia="nl-NL"/>
        </w:rPr>
        <w:pict w14:anchorId="6E0E0101">
          <v:shapetype id="_x0000_t201" coordsize="21600,21600" o:spt="201" path="m,l,21600r21600,l21600,xe">
            <v:stroke joinstyle="miter"/>
            <v:path shadowok="f" o:extrusionok="f" strokeok="f" fillok="f" o:connecttype="rect"/>
            <o:lock v:ext="edit" shapetype="t"/>
          </v:shapetype>
          <v:shape id="_x0000_s1027" type="#_x0000_t201" style="position:absolute;margin-left:-124.75pt;margin-top:-87.9pt;width:.75pt;height:.75pt;z-index:251657216;visibility:hidden;mso-position-horizontal-relative:text;mso-position-vertical-relative:text" stroked="f">
            <v:imagedata r:id="rId9" o:title=""/>
          </v:shape>
        </w:pict>
      </w:r>
    </w:p>
    <w:p w14:paraId="079B4ECD" w14:textId="77777777" w:rsidR="004E659C" w:rsidRPr="0076426E" w:rsidRDefault="004E659C" w:rsidP="004E659C">
      <w:pPr>
        <w:rPr>
          <w:szCs w:val="22"/>
          <w:lang w:val="nl-NL"/>
        </w:rPr>
      </w:pPr>
      <w:r w:rsidRPr="0076426E">
        <w:rPr>
          <w:szCs w:val="22"/>
          <w:lang w:val="nl-NL"/>
        </w:rPr>
        <w:t>Beste bewoner,</w:t>
      </w:r>
    </w:p>
    <w:p w14:paraId="6C2ACA43" w14:textId="77777777" w:rsidR="004E659C" w:rsidRPr="0076426E" w:rsidRDefault="004E659C" w:rsidP="004E659C">
      <w:pPr>
        <w:rPr>
          <w:szCs w:val="22"/>
          <w:lang w:val="nl-NL"/>
        </w:rPr>
      </w:pPr>
    </w:p>
    <w:p w14:paraId="409E6A98" w14:textId="24DC0845" w:rsidR="004E659C" w:rsidRPr="0076426E" w:rsidRDefault="004E659C" w:rsidP="004E659C">
      <w:pPr>
        <w:autoSpaceDE w:val="0"/>
        <w:autoSpaceDN w:val="0"/>
        <w:adjustRightInd w:val="0"/>
        <w:rPr>
          <w:rFonts w:eastAsiaTheme="minorHAnsi" w:cs="Arial"/>
          <w:color w:val="000000"/>
          <w:szCs w:val="22"/>
          <w:lang w:val="nl-NL"/>
        </w:rPr>
      </w:pPr>
      <w:r w:rsidRPr="0076426E">
        <w:rPr>
          <w:rFonts w:eastAsiaTheme="minorHAnsi" w:cs="Arial"/>
          <w:color w:val="000000"/>
          <w:szCs w:val="22"/>
          <w:lang w:val="nl-NL"/>
        </w:rPr>
        <w:t>In eerdere brieven en tijdens informatiebijeenkomsten hebben we u laten weten dat we starten met de aanleg van de rotonde Zeestraat-</w:t>
      </w:r>
      <w:r w:rsidRPr="0076426E">
        <w:rPr>
          <w:rFonts w:eastAsiaTheme="minorHAnsi" w:cs="Arial"/>
          <w:szCs w:val="22"/>
          <w:lang w:val="nl-NL"/>
        </w:rPr>
        <w:t>Warande. Op dinsdag 19 april 2022 start de KWS</w:t>
      </w:r>
      <w:r w:rsidRPr="0076426E">
        <w:rPr>
          <w:rFonts w:cs="Arial"/>
          <w:szCs w:val="22"/>
          <w:lang w:val="nl-NL"/>
        </w:rPr>
        <w:t xml:space="preserve"> </w:t>
      </w:r>
      <w:r w:rsidRPr="0076426E">
        <w:rPr>
          <w:rFonts w:eastAsiaTheme="minorHAnsi" w:cs="Arial"/>
          <w:szCs w:val="22"/>
          <w:lang w:val="nl-NL"/>
        </w:rPr>
        <w:t xml:space="preserve">de werkzaamheden. Vanaf 11 </w:t>
      </w:r>
      <w:r w:rsidR="00036FC8" w:rsidRPr="0076426E">
        <w:rPr>
          <w:rFonts w:eastAsiaTheme="minorHAnsi" w:cs="Arial"/>
          <w:szCs w:val="22"/>
          <w:lang w:val="nl-NL"/>
        </w:rPr>
        <w:t>a</w:t>
      </w:r>
      <w:r w:rsidRPr="0076426E">
        <w:rPr>
          <w:rFonts w:eastAsiaTheme="minorHAnsi" w:cs="Arial"/>
          <w:szCs w:val="22"/>
          <w:lang w:val="nl-NL"/>
        </w:rPr>
        <w:t xml:space="preserve">pril zal de aannemer starten met de voorbereidende werkzaamheden. In deze brief kunt u lezen wat er gaat </w:t>
      </w:r>
      <w:r w:rsidRPr="0076426E">
        <w:rPr>
          <w:rFonts w:eastAsiaTheme="minorHAnsi" w:cs="Arial"/>
          <w:color w:val="000000"/>
          <w:szCs w:val="22"/>
          <w:lang w:val="nl-NL"/>
        </w:rPr>
        <w:t>gebeuren en wanneer.</w:t>
      </w:r>
    </w:p>
    <w:p w14:paraId="186C259C" w14:textId="77777777" w:rsidR="004E659C" w:rsidRPr="0076426E" w:rsidRDefault="004E659C" w:rsidP="004E659C">
      <w:pPr>
        <w:autoSpaceDE w:val="0"/>
        <w:autoSpaceDN w:val="0"/>
        <w:adjustRightInd w:val="0"/>
        <w:rPr>
          <w:rFonts w:eastAsiaTheme="minorHAnsi" w:cs="Arial"/>
          <w:color w:val="000000"/>
          <w:szCs w:val="22"/>
          <w:lang w:val="nl-NL"/>
        </w:rPr>
      </w:pPr>
    </w:p>
    <w:p w14:paraId="07EB83BA" w14:textId="77777777" w:rsidR="004E659C" w:rsidRPr="0076426E" w:rsidRDefault="004E659C" w:rsidP="004E659C">
      <w:pPr>
        <w:autoSpaceDE w:val="0"/>
        <w:autoSpaceDN w:val="0"/>
        <w:adjustRightInd w:val="0"/>
        <w:rPr>
          <w:rFonts w:eastAsiaTheme="minorHAnsi" w:cs="Arial"/>
          <w:b/>
          <w:bCs/>
          <w:szCs w:val="22"/>
          <w:lang w:val="nl-NL"/>
        </w:rPr>
      </w:pPr>
      <w:r w:rsidRPr="0076426E">
        <w:rPr>
          <w:rFonts w:eastAsiaTheme="minorHAnsi" w:cs="Arial"/>
          <w:b/>
          <w:bCs/>
          <w:szCs w:val="22"/>
          <w:lang w:val="nl-NL"/>
        </w:rPr>
        <w:t>We delen het eerste deel van het werk op in 4 fasen, die dit jaar worden uitgevoerd.</w:t>
      </w:r>
    </w:p>
    <w:p w14:paraId="712936EE" w14:textId="379E2494" w:rsidR="004E659C" w:rsidRPr="0076426E" w:rsidRDefault="004E659C" w:rsidP="004E659C">
      <w:pPr>
        <w:autoSpaceDE w:val="0"/>
        <w:autoSpaceDN w:val="0"/>
        <w:adjustRightInd w:val="0"/>
        <w:rPr>
          <w:rFonts w:eastAsiaTheme="minorHAnsi" w:cs="Arial"/>
          <w:szCs w:val="22"/>
          <w:lang w:val="nl-NL"/>
        </w:rPr>
      </w:pPr>
      <w:r w:rsidRPr="0076426E">
        <w:rPr>
          <w:rFonts w:eastAsiaTheme="minorHAnsi" w:cs="Arial"/>
          <w:szCs w:val="22"/>
          <w:lang w:val="nl-NL"/>
        </w:rPr>
        <w:t xml:space="preserve">Op de tekening </w:t>
      </w:r>
      <w:r w:rsidR="00036FC8" w:rsidRPr="0076426E">
        <w:rPr>
          <w:rFonts w:eastAsiaTheme="minorHAnsi" w:cs="Arial"/>
          <w:szCs w:val="22"/>
          <w:lang w:val="nl-NL"/>
        </w:rPr>
        <w:t>welke u kunt vinden op de website van de gemeente Beverwijk onder projecten</w:t>
      </w:r>
      <w:r w:rsidR="00AB2EDA" w:rsidRPr="0076426E">
        <w:rPr>
          <w:rFonts w:eastAsiaTheme="minorHAnsi" w:cs="Arial"/>
          <w:szCs w:val="22"/>
          <w:lang w:val="nl-NL"/>
        </w:rPr>
        <w:t xml:space="preserve"> </w:t>
      </w:r>
      <w:hyperlink r:id="rId10" w:history="1">
        <w:r w:rsidR="00AB2EDA" w:rsidRPr="0076426E">
          <w:rPr>
            <w:rStyle w:val="Hyperlink"/>
            <w:rFonts w:eastAsiaTheme="minorHAnsi" w:cs="Arial"/>
            <w:szCs w:val="22"/>
            <w:lang w:val="nl-NL"/>
          </w:rPr>
          <w:t>www.beverwijk.nl/doorfietsroute</w:t>
        </w:r>
      </w:hyperlink>
      <w:r w:rsidR="00AB2EDA" w:rsidRPr="0076426E">
        <w:rPr>
          <w:rFonts w:eastAsiaTheme="minorHAnsi" w:cs="Arial"/>
          <w:szCs w:val="22"/>
          <w:lang w:val="nl-NL"/>
        </w:rPr>
        <w:t xml:space="preserve"> </w:t>
      </w:r>
      <w:r w:rsidR="00036FC8" w:rsidRPr="0076426E">
        <w:rPr>
          <w:rFonts w:eastAsiaTheme="minorHAnsi" w:cs="Arial"/>
          <w:szCs w:val="22"/>
          <w:lang w:val="nl-NL"/>
        </w:rPr>
        <w:t>kunt de fasering inzien</w:t>
      </w:r>
      <w:r w:rsidRPr="0076426E">
        <w:rPr>
          <w:rFonts w:eastAsiaTheme="minorHAnsi" w:cs="Arial"/>
          <w:szCs w:val="22"/>
          <w:lang w:val="nl-NL"/>
        </w:rPr>
        <w:t xml:space="preserve">. Zo blijven de huizen en parkeergelegenheid in de straat zo veel als mogelijk bereikbaar. </w:t>
      </w:r>
    </w:p>
    <w:p w14:paraId="552D49C9" w14:textId="77777777" w:rsidR="004E659C" w:rsidRPr="0076426E" w:rsidRDefault="004E659C" w:rsidP="004E659C">
      <w:pPr>
        <w:autoSpaceDE w:val="0"/>
        <w:autoSpaceDN w:val="0"/>
        <w:adjustRightInd w:val="0"/>
        <w:rPr>
          <w:rFonts w:eastAsiaTheme="minorHAnsi" w:cs="Arial"/>
          <w:color w:val="FF0000"/>
          <w:szCs w:val="22"/>
          <w:lang w:val="nl-NL"/>
        </w:rPr>
      </w:pPr>
    </w:p>
    <w:p w14:paraId="457491A4" w14:textId="77777777" w:rsidR="004E659C" w:rsidRPr="0076426E" w:rsidRDefault="004E659C" w:rsidP="004E659C">
      <w:pPr>
        <w:autoSpaceDE w:val="0"/>
        <w:autoSpaceDN w:val="0"/>
        <w:adjustRightInd w:val="0"/>
        <w:rPr>
          <w:rFonts w:eastAsiaTheme="minorHAnsi" w:cs="Arial"/>
          <w:szCs w:val="22"/>
          <w:lang w:val="nl-NL"/>
        </w:rPr>
      </w:pPr>
      <w:r w:rsidRPr="0076426E">
        <w:rPr>
          <w:rFonts w:eastAsiaTheme="minorHAnsi" w:cs="Arial"/>
          <w:szCs w:val="22"/>
          <w:lang w:val="nl-NL"/>
        </w:rPr>
        <w:t>Voor de nood- en hulpdiensten worden ter plaatse tijdelijke maatregelen genomen om de bereikbaarheid in stand te houden.</w:t>
      </w:r>
    </w:p>
    <w:p w14:paraId="24041074" w14:textId="77777777" w:rsidR="004E659C" w:rsidRPr="0076426E" w:rsidRDefault="004E659C" w:rsidP="004E659C">
      <w:pPr>
        <w:autoSpaceDE w:val="0"/>
        <w:autoSpaceDN w:val="0"/>
        <w:adjustRightInd w:val="0"/>
        <w:rPr>
          <w:rFonts w:eastAsiaTheme="minorHAnsi" w:cs="Arial"/>
          <w:szCs w:val="22"/>
          <w:lang w:val="nl-NL"/>
        </w:rPr>
      </w:pPr>
      <w:r w:rsidRPr="0076426E">
        <w:rPr>
          <w:rFonts w:eastAsiaTheme="minorHAnsi" w:cs="Arial"/>
          <w:szCs w:val="22"/>
          <w:lang w:val="nl-NL"/>
        </w:rPr>
        <w:t>Deze periode proberen we wel zo kort mogelijk te houden. Voor voetgangers blijven de opengebroken werkvakken bereikbaar door loopschotten ter plaatse van de huidige trottoirs.</w:t>
      </w:r>
    </w:p>
    <w:p w14:paraId="4AF7FDBE" w14:textId="77777777" w:rsidR="004E659C" w:rsidRPr="0076426E" w:rsidRDefault="004E659C" w:rsidP="004E659C">
      <w:pPr>
        <w:autoSpaceDE w:val="0"/>
        <w:autoSpaceDN w:val="0"/>
        <w:adjustRightInd w:val="0"/>
        <w:rPr>
          <w:rFonts w:eastAsiaTheme="minorHAnsi" w:cs="Arial"/>
          <w:szCs w:val="22"/>
          <w:lang w:val="nl-NL"/>
        </w:rPr>
      </w:pPr>
      <w:r w:rsidRPr="0076426E">
        <w:rPr>
          <w:rFonts w:eastAsiaTheme="minorHAnsi" w:cs="Arial"/>
          <w:szCs w:val="22"/>
          <w:lang w:val="nl-NL"/>
        </w:rPr>
        <w:t>En voor fietsers wordt een alternatieve route aangebracht welke met bewegwijzering is aangegeven</w:t>
      </w:r>
    </w:p>
    <w:p w14:paraId="26CE466E" w14:textId="77777777" w:rsidR="004E659C" w:rsidRPr="0076426E" w:rsidRDefault="004E659C" w:rsidP="004E659C">
      <w:pPr>
        <w:autoSpaceDE w:val="0"/>
        <w:autoSpaceDN w:val="0"/>
        <w:adjustRightInd w:val="0"/>
        <w:rPr>
          <w:rFonts w:eastAsiaTheme="minorHAnsi" w:cs="Arial"/>
          <w:color w:val="000000"/>
          <w:szCs w:val="22"/>
          <w:lang w:val="nl-NL"/>
        </w:rPr>
      </w:pPr>
    </w:p>
    <w:p w14:paraId="5270ACB9" w14:textId="45ABB0F7" w:rsidR="004E659C" w:rsidRPr="0076426E" w:rsidRDefault="004E659C" w:rsidP="004E659C">
      <w:pPr>
        <w:autoSpaceDE w:val="0"/>
        <w:autoSpaceDN w:val="0"/>
        <w:adjustRightInd w:val="0"/>
        <w:rPr>
          <w:rFonts w:eastAsiaTheme="minorHAnsi" w:cs="Arial"/>
          <w:b/>
          <w:bCs/>
          <w:szCs w:val="22"/>
          <w:lang w:val="nl-NL"/>
        </w:rPr>
      </w:pPr>
      <w:r w:rsidRPr="0076426E">
        <w:rPr>
          <w:rFonts w:eastAsiaTheme="minorHAnsi" w:cs="Arial"/>
          <w:b/>
          <w:bCs/>
          <w:szCs w:val="22"/>
          <w:lang w:val="nl-NL"/>
        </w:rPr>
        <w:t xml:space="preserve">De werkzaamheden starten op </w:t>
      </w:r>
      <w:r w:rsidR="000347ED">
        <w:rPr>
          <w:rFonts w:eastAsiaTheme="minorHAnsi" w:cs="Arial"/>
          <w:b/>
          <w:bCs/>
          <w:szCs w:val="22"/>
          <w:lang w:val="nl-NL"/>
        </w:rPr>
        <w:t>dins</w:t>
      </w:r>
      <w:r w:rsidRPr="0076426E">
        <w:rPr>
          <w:rFonts w:eastAsiaTheme="minorHAnsi" w:cs="Arial"/>
          <w:b/>
          <w:bCs/>
          <w:szCs w:val="22"/>
          <w:lang w:val="nl-NL"/>
        </w:rPr>
        <w:t>dag 1</w:t>
      </w:r>
      <w:r w:rsidR="000347ED">
        <w:rPr>
          <w:rFonts w:eastAsiaTheme="minorHAnsi" w:cs="Arial"/>
          <w:b/>
          <w:bCs/>
          <w:szCs w:val="22"/>
          <w:lang w:val="nl-NL"/>
        </w:rPr>
        <w:t>9</w:t>
      </w:r>
      <w:r w:rsidRPr="0076426E">
        <w:rPr>
          <w:rFonts w:eastAsiaTheme="minorHAnsi" w:cs="Arial"/>
          <w:b/>
          <w:bCs/>
          <w:szCs w:val="22"/>
          <w:lang w:val="nl-NL"/>
        </w:rPr>
        <w:t xml:space="preserve"> april 2022.</w:t>
      </w:r>
    </w:p>
    <w:p w14:paraId="479F08FA" w14:textId="77777777" w:rsidR="004E659C" w:rsidRPr="0076426E" w:rsidRDefault="004E659C" w:rsidP="004E659C">
      <w:pPr>
        <w:autoSpaceDE w:val="0"/>
        <w:autoSpaceDN w:val="0"/>
        <w:adjustRightInd w:val="0"/>
        <w:rPr>
          <w:rFonts w:eastAsiaTheme="minorHAnsi" w:cs="Arial"/>
          <w:szCs w:val="22"/>
          <w:lang w:val="nl-NL"/>
        </w:rPr>
      </w:pPr>
      <w:r w:rsidRPr="0076426E">
        <w:rPr>
          <w:rFonts w:eastAsiaTheme="minorHAnsi" w:cs="Arial"/>
          <w:szCs w:val="22"/>
          <w:lang w:val="nl-NL"/>
        </w:rPr>
        <w:t>De fasering, onder voorbehoud van extreme, is als volgt:</w:t>
      </w:r>
    </w:p>
    <w:p w14:paraId="3B283B82" w14:textId="062EFC7A" w:rsidR="004E659C" w:rsidRPr="0076426E" w:rsidRDefault="004E659C" w:rsidP="004E659C">
      <w:pPr>
        <w:autoSpaceDE w:val="0"/>
        <w:autoSpaceDN w:val="0"/>
        <w:adjustRightInd w:val="0"/>
        <w:rPr>
          <w:rFonts w:eastAsiaTheme="minorHAnsi" w:cs="Arial"/>
          <w:szCs w:val="22"/>
          <w:lang w:val="nl-NL"/>
        </w:rPr>
      </w:pPr>
      <w:r w:rsidRPr="0076426E">
        <w:rPr>
          <w:rFonts w:eastAsiaTheme="minorHAnsi" w:cs="Arial"/>
          <w:b/>
          <w:i/>
          <w:szCs w:val="22"/>
          <w:lang w:val="nl-NL"/>
        </w:rPr>
        <w:t xml:space="preserve">Fase </w:t>
      </w:r>
      <w:proofErr w:type="gramStart"/>
      <w:r w:rsidRPr="0076426E">
        <w:rPr>
          <w:rFonts w:eastAsiaTheme="minorHAnsi" w:cs="Arial"/>
          <w:b/>
          <w:i/>
          <w:szCs w:val="22"/>
          <w:lang w:val="nl-NL"/>
        </w:rPr>
        <w:t>1</w:t>
      </w:r>
      <w:r w:rsidRPr="0076426E">
        <w:rPr>
          <w:rFonts w:eastAsiaTheme="minorHAnsi" w:cs="Arial"/>
          <w:szCs w:val="22"/>
          <w:lang w:val="nl-NL"/>
        </w:rPr>
        <w:t xml:space="preserve">  1</w:t>
      </w:r>
      <w:r w:rsidR="00AB2EDA" w:rsidRPr="0076426E">
        <w:rPr>
          <w:rFonts w:eastAsiaTheme="minorHAnsi" w:cs="Arial"/>
          <w:szCs w:val="22"/>
          <w:lang w:val="nl-NL"/>
        </w:rPr>
        <w:t>9</w:t>
      </w:r>
      <w:proofErr w:type="gramEnd"/>
      <w:r w:rsidRPr="0076426E">
        <w:rPr>
          <w:rFonts w:eastAsiaTheme="minorHAnsi" w:cs="Arial"/>
          <w:szCs w:val="22"/>
          <w:lang w:val="nl-NL"/>
        </w:rPr>
        <w:t xml:space="preserve"> </w:t>
      </w:r>
      <w:r w:rsidR="00AB2EDA" w:rsidRPr="0076426E">
        <w:rPr>
          <w:rFonts w:eastAsiaTheme="minorHAnsi" w:cs="Arial"/>
          <w:szCs w:val="22"/>
          <w:lang w:val="nl-NL"/>
        </w:rPr>
        <w:t>ap</w:t>
      </w:r>
      <w:r w:rsidRPr="0076426E">
        <w:rPr>
          <w:rFonts w:eastAsiaTheme="minorHAnsi" w:cs="Arial"/>
          <w:szCs w:val="22"/>
          <w:lang w:val="nl-NL"/>
        </w:rPr>
        <w:t xml:space="preserve">ril t/m 23 </w:t>
      </w:r>
      <w:r w:rsidR="00AB2EDA" w:rsidRPr="0076426E">
        <w:rPr>
          <w:rFonts w:eastAsiaTheme="minorHAnsi" w:cs="Arial"/>
          <w:szCs w:val="22"/>
          <w:lang w:val="nl-NL"/>
        </w:rPr>
        <w:t>m</w:t>
      </w:r>
      <w:r w:rsidRPr="0076426E">
        <w:rPr>
          <w:rFonts w:eastAsiaTheme="minorHAnsi" w:cs="Arial"/>
          <w:szCs w:val="22"/>
          <w:lang w:val="nl-NL"/>
        </w:rPr>
        <w:t>ei</w:t>
      </w:r>
    </w:p>
    <w:p w14:paraId="117FB828" w14:textId="1EC68177" w:rsidR="004E659C" w:rsidRPr="0076426E" w:rsidRDefault="004E659C" w:rsidP="004E659C">
      <w:pPr>
        <w:autoSpaceDE w:val="0"/>
        <w:autoSpaceDN w:val="0"/>
        <w:adjustRightInd w:val="0"/>
        <w:rPr>
          <w:rFonts w:eastAsiaTheme="minorHAnsi" w:cs="Arial"/>
          <w:szCs w:val="22"/>
          <w:lang w:val="nl-NL"/>
        </w:rPr>
      </w:pPr>
      <w:r w:rsidRPr="0076426E">
        <w:rPr>
          <w:rFonts w:eastAsiaTheme="minorHAnsi" w:cs="Arial"/>
          <w:b/>
          <w:i/>
          <w:szCs w:val="22"/>
          <w:lang w:val="nl-NL"/>
        </w:rPr>
        <w:t xml:space="preserve">Fase </w:t>
      </w:r>
      <w:proofErr w:type="gramStart"/>
      <w:r w:rsidRPr="0076426E">
        <w:rPr>
          <w:rFonts w:eastAsiaTheme="minorHAnsi" w:cs="Arial"/>
          <w:b/>
          <w:i/>
          <w:szCs w:val="22"/>
          <w:lang w:val="nl-NL"/>
        </w:rPr>
        <w:t>2</w:t>
      </w:r>
      <w:r w:rsidRPr="0076426E">
        <w:rPr>
          <w:rFonts w:eastAsiaTheme="minorHAnsi" w:cs="Arial"/>
          <w:szCs w:val="22"/>
          <w:lang w:val="nl-NL"/>
        </w:rPr>
        <w:t xml:space="preserve">  24</w:t>
      </w:r>
      <w:proofErr w:type="gramEnd"/>
      <w:r w:rsidRPr="0076426E">
        <w:rPr>
          <w:rFonts w:eastAsiaTheme="minorHAnsi" w:cs="Arial"/>
          <w:szCs w:val="22"/>
          <w:lang w:val="nl-NL"/>
        </w:rPr>
        <w:t xml:space="preserve"> </w:t>
      </w:r>
      <w:r w:rsidR="00AB2EDA" w:rsidRPr="0076426E">
        <w:rPr>
          <w:rFonts w:eastAsiaTheme="minorHAnsi" w:cs="Arial"/>
          <w:szCs w:val="22"/>
          <w:lang w:val="nl-NL"/>
        </w:rPr>
        <w:t>m</w:t>
      </w:r>
      <w:r w:rsidRPr="0076426E">
        <w:rPr>
          <w:rFonts w:eastAsiaTheme="minorHAnsi" w:cs="Arial"/>
          <w:szCs w:val="22"/>
          <w:lang w:val="nl-NL"/>
        </w:rPr>
        <w:t>ei t/m 8 juli</w:t>
      </w:r>
    </w:p>
    <w:p w14:paraId="6BC88668" w14:textId="72895E6E" w:rsidR="004E659C" w:rsidRPr="0076426E" w:rsidRDefault="004E659C" w:rsidP="004E659C">
      <w:pPr>
        <w:autoSpaceDE w:val="0"/>
        <w:autoSpaceDN w:val="0"/>
        <w:adjustRightInd w:val="0"/>
        <w:rPr>
          <w:rFonts w:eastAsiaTheme="minorHAnsi" w:cs="Arial"/>
          <w:szCs w:val="22"/>
          <w:lang w:val="nl-NL"/>
        </w:rPr>
      </w:pPr>
      <w:r w:rsidRPr="0076426E">
        <w:rPr>
          <w:rFonts w:eastAsiaTheme="minorHAnsi" w:cs="Arial"/>
          <w:b/>
          <w:i/>
          <w:szCs w:val="22"/>
          <w:lang w:val="nl-NL"/>
        </w:rPr>
        <w:t xml:space="preserve">Fase </w:t>
      </w:r>
      <w:proofErr w:type="gramStart"/>
      <w:r w:rsidRPr="0076426E">
        <w:rPr>
          <w:rFonts w:eastAsiaTheme="minorHAnsi" w:cs="Arial"/>
          <w:b/>
          <w:i/>
          <w:szCs w:val="22"/>
          <w:lang w:val="nl-NL"/>
        </w:rPr>
        <w:t>3</w:t>
      </w:r>
      <w:r w:rsidRPr="0076426E">
        <w:rPr>
          <w:rFonts w:eastAsiaTheme="minorHAnsi" w:cs="Arial"/>
          <w:szCs w:val="22"/>
          <w:lang w:val="nl-NL"/>
        </w:rPr>
        <w:t xml:space="preserve">  8</w:t>
      </w:r>
      <w:proofErr w:type="gramEnd"/>
      <w:r w:rsidRPr="0076426E">
        <w:rPr>
          <w:rFonts w:eastAsiaTheme="minorHAnsi" w:cs="Arial"/>
          <w:szCs w:val="22"/>
          <w:lang w:val="nl-NL"/>
        </w:rPr>
        <w:t xml:space="preserve"> </w:t>
      </w:r>
      <w:r w:rsidR="00AB2EDA" w:rsidRPr="0076426E">
        <w:rPr>
          <w:rFonts w:eastAsiaTheme="minorHAnsi" w:cs="Arial"/>
          <w:szCs w:val="22"/>
          <w:lang w:val="nl-NL"/>
        </w:rPr>
        <w:t>j</w:t>
      </w:r>
      <w:r w:rsidRPr="0076426E">
        <w:rPr>
          <w:rFonts w:eastAsiaTheme="minorHAnsi" w:cs="Arial"/>
          <w:szCs w:val="22"/>
          <w:lang w:val="nl-NL"/>
        </w:rPr>
        <w:t xml:space="preserve">uli t/m 22 </w:t>
      </w:r>
      <w:r w:rsidR="00AB2EDA" w:rsidRPr="0076426E">
        <w:rPr>
          <w:rFonts w:eastAsiaTheme="minorHAnsi" w:cs="Arial"/>
          <w:szCs w:val="22"/>
          <w:lang w:val="nl-NL"/>
        </w:rPr>
        <w:t>ju</w:t>
      </w:r>
      <w:r w:rsidRPr="0076426E">
        <w:rPr>
          <w:rFonts w:eastAsiaTheme="minorHAnsi" w:cs="Arial"/>
          <w:szCs w:val="22"/>
          <w:lang w:val="nl-NL"/>
        </w:rPr>
        <w:t>li</w:t>
      </w:r>
    </w:p>
    <w:p w14:paraId="06D9469C" w14:textId="1A235C89" w:rsidR="004E659C" w:rsidRPr="0076426E" w:rsidRDefault="004E659C" w:rsidP="004E659C">
      <w:pPr>
        <w:autoSpaceDE w:val="0"/>
        <w:autoSpaceDN w:val="0"/>
        <w:adjustRightInd w:val="0"/>
        <w:rPr>
          <w:rFonts w:eastAsiaTheme="minorHAnsi" w:cs="Arial"/>
          <w:bCs/>
          <w:iCs/>
          <w:szCs w:val="22"/>
          <w:lang w:val="nl-NL"/>
        </w:rPr>
      </w:pPr>
      <w:r w:rsidRPr="0076426E">
        <w:rPr>
          <w:rFonts w:eastAsiaTheme="minorHAnsi" w:cs="Arial"/>
          <w:b/>
          <w:i/>
          <w:szCs w:val="22"/>
          <w:lang w:val="nl-NL"/>
        </w:rPr>
        <w:t xml:space="preserve">Fase 4 </w:t>
      </w:r>
      <w:r w:rsidRPr="0076426E">
        <w:rPr>
          <w:rFonts w:eastAsiaTheme="minorHAnsi" w:cs="Arial"/>
          <w:bCs/>
          <w:iCs/>
          <w:szCs w:val="22"/>
          <w:lang w:val="nl-NL"/>
        </w:rPr>
        <w:t xml:space="preserve">Weekendafsluiting </w:t>
      </w:r>
      <w:r w:rsidR="00891D35" w:rsidRPr="0076426E">
        <w:rPr>
          <w:rFonts w:eastAsiaTheme="minorHAnsi" w:cs="Arial"/>
          <w:bCs/>
          <w:iCs/>
          <w:szCs w:val="22"/>
          <w:lang w:val="nl-NL"/>
        </w:rPr>
        <w:t>v</w:t>
      </w:r>
      <w:r w:rsidRPr="0076426E">
        <w:rPr>
          <w:rFonts w:eastAsiaTheme="minorHAnsi" w:cs="Arial"/>
          <w:bCs/>
          <w:iCs/>
          <w:szCs w:val="22"/>
          <w:lang w:val="nl-NL"/>
        </w:rPr>
        <w:t xml:space="preserve">rijdag 23 </w:t>
      </w:r>
      <w:r w:rsidR="00891D35" w:rsidRPr="0076426E">
        <w:rPr>
          <w:rFonts w:eastAsiaTheme="minorHAnsi" w:cs="Arial"/>
          <w:bCs/>
          <w:iCs/>
          <w:szCs w:val="22"/>
          <w:lang w:val="nl-NL"/>
        </w:rPr>
        <w:t>j</w:t>
      </w:r>
      <w:r w:rsidRPr="0076426E">
        <w:rPr>
          <w:rFonts w:eastAsiaTheme="minorHAnsi" w:cs="Arial"/>
          <w:bCs/>
          <w:iCs/>
          <w:szCs w:val="22"/>
          <w:lang w:val="nl-NL"/>
        </w:rPr>
        <w:t xml:space="preserve">uli 20:00 uur tot </w:t>
      </w:r>
      <w:r w:rsidR="00891D35" w:rsidRPr="0076426E">
        <w:rPr>
          <w:rFonts w:eastAsiaTheme="minorHAnsi" w:cs="Arial"/>
          <w:bCs/>
          <w:iCs/>
          <w:szCs w:val="22"/>
          <w:lang w:val="nl-NL"/>
        </w:rPr>
        <w:t>m</w:t>
      </w:r>
      <w:r w:rsidRPr="0076426E">
        <w:rPr>
          <w:rFonts w:eastAsiaTheme="minorHAnsi" w:cs="Arial"/>
          <w:bCs/>
          <w:iCs/>
          <w:szCs w:val="22"/>
          <w:lang w:val="nl-NL"/>
        </w:rPr>
        <w:t xml:space="preserve">aandag 26 juli 05:00 uur. </w:t>
      </w:r>
    </w:p>
    <w:p w14:paraId="587687D7" w14:textId="77777777" w:rsidR="004E659C" w:rsidRPr="0076426E" w:rsidRDefault="004E659C" w:rsidP="004E659C">
      <w:pPr>
        <w:autoSpaceDE w:val="0"/>
        <w:autoSpaceDN w:val="0"/>
        <w:adjustRightInd w:val="0"/>
        <w:rPr>
          <w:rFonts w:eastAsiaTheme="minorHAnsi" w:cs="Arial"/>
          <w:b/>
          <w:i/>
          <w:szCs w:val="22"/>
          <w:lang w:val="nl-NL"/>
        </w:rPr>
      </w:pPr>
    </w:p>
    <w:p w14:paraId="564633A6" w14:textId="59A1B7F4" w:rsidR="004E659C" w:rsidRPr="0076426E" w:rsidRDefault="004E659C" w:rsidP="004E659C">
      <w:pPr>
        <w:autoSpaceDE w:val="0"/>
        <w:autoSpaceDN w:val="0"/>
        <w:adjustRightInd w:val="0"/>
        <w:rPr>
          <w:rFonts w:eastAsiaTheme="minorHAnsi" w:cs="Arial"/>
          <w:color w:val="FF0000"/>
          <w:szCs w:val="22"/>
          <w:lang w:val="nl-NL"/>
        </w:rPr>
      </w:pPr>
    </w:p>
    <w:p w14:paraId="2C1AF0B8" w14:textId="77777777" w:rsidR="00891D35" w:rsidRPr="0076426E" w:rsidRDefault="00891D35" w:rsidP="004E659C">
      <w:pPr>
        <w:autoSpaceDE w:val="0"/>
        <w:autoSpaceDN w:val="0"/>
        <w:adjustRightInd w:val="0"/>
        <w:rPr>
          <w:rFonts w:eastAsiaTheme="minorHAnsi" w:cs="Arial"/>
          <w:color w:val="FF0000"/>
          <w:szCs w:val="22"/>
          <w:lang w:val="nl-NL"/>
        </w:rPr>
      </w:pPr>
    </w:p>
    <w:p w14:paraId="5E383A66" w14:textId="77777777" w:rsidR="004E659C" w:rsidRPr="0076426E" w:rsidRDefault="004E659C" w:rsidP="004E659C">
      <w:pPr>
        <w:autoSpaceDE w:val="0"/>
        <w:autoSpaceDN w:val="0"/>
        <w:adjustRightInd w:val="0"/>
        <w:rPr>
          <w:rFonts w:eastAsiaTheme="minorHAnsi" w:cs="Arial"/>
          <w:b/>
          <w:szCs w:val="22"/>
          <w:lang w:val="nl-NL"/>
        </w:rPr>
      </w:pPr>
      <w:r w:rsidRPr="0076426E">
        <w:rPr>
          <w:rFonts w:eastAsiaTheme="minorHAnsi" w:cs="Arial"/>
          <w:b/>
          <w:szCs w:val="22"/>
          <w:lang w:val="nl-NL"/>
        </w:rPr>
        <w:t xml:space="preserve">Communicatie aannemer </w:t>
      </w:r>
    </w:p>
    <w:p w14:paraId="2E2545C1" w14:textId="77777777" w:rsidR="004E659C" w:rsidRPr="0076426E" w:rsidRDefault="004E659C" w:rsidP="004E659C">
      <w:pPr>
        <w:autoSpaceDE w:val="0"/>
        <w:autoSpaceDN w:val="0"/>
        <w:adjustRightInd w:val="0"/>
        <w:rPr>
          <w:rFonts w:eastAsiaTheme="minorHAnsi" w:cs="Arial"/>
          <w:color w:val="000000"/>
          <w:szCs w:val="22"/>
          <w:lang w:val="nl-NL"/>
        </w:rPr>
      </w:pPr>
      <w:r w:rsidRPr="0076426E">
        <w:rPr>
          <w:rFonts w:eastAsiaTheme="minorHAnsi" w:cs="Arial"/>
          <w:color w:val="000000"/>
          <w:szCs w:val="22"/>
          <w:lang w:val="nl-NL"/>
        </w:rPr>
        <w:t xml:space="preserve">Door de aannemer wordt u per fase met een bewonersbrief apart op de hoogte gehouden van de detailplanning van de werkzaamheden. </w:t>
      </w:r>
    </w:p>
    <w:p w14:paraId="66F1C9C3" w14:textId="77777777" w:rsidR="004E659C" w:rsidRPr="0076426E" w:rsidRDefault="004E659C" w:rsidP="004E659C">
      <w:pPr>
        <w:autoSpaceDE w:val="0"/>
        <w:autoSpaceDN w:val="0"/>
        <w:adjustRightInd w:val="0"/>
        <w:rPr>
          <w:rFonts w:eastAsiaTheme="minorHAnsi" w:cs="Arial"/>
          <w:color w:val="000000"/>
          <w:szCs w:val="22"/>
          <w:lang w:val="nl-NL"/>
        </w:rPr>
      </w:pPr>
    </w:p>
    <w:p w14:paraId="64D63712" w14:textId="77777777" w:rsidR="004E659C" w:rsidRPr="0076426E" w:rsidRDefault="004E659C" w:rsidP="004E659C">
      <w:pPr>
        <w:autoSpaceDE w:val="0"/>
        <w:autoSpaceDN w:val="0"/>
        <w:adjustRightInd w:val="0"/>
        <w:rPr>
          <w:rFonts w:eastAsiaTheme="minorHAnsi" w:cs="Arial"/>
          <w:b/>
          <w:color w:val="000000"/>
          <w:szCs w:val="22"/>
          <w:lang w:val="nl-NL"/>
        </w:rPr>
      </w:pPr>
      <w:r w:rsidRPr="0076426E">
        <w:rPr>
          <w:rFonts w:eastAsiaTheme="minorHAnsi" w:cs="Arial"/>
          <w:b/>
          <w:color w:val="000000"/>
          <w:szCs w:val="22"/>
          <w:lang w:val="nl-NL"/>
        </w:rPr>
        <w:t>Groenwerkzaamheden.</w:t>
      </w:r>
    </w:p>
    <w:p w14:paraId="090BA9B3" w14:textId="21F75509" w:rsidR="004E659C" w:rsidRPr="0076426E" w:rsidRDefault="004E659C" w:rsidP="004E659C">
      <w:pPr>
        <w:autoSpaceDE w:val="0"/>
        <w:autoSpaceDN w:val="0"/>
        <w:adjustRightInd w:val="0"/>
        <w:rPr>
          <w:rFonts w:eastAsiaTheme="minorHAnsi" w:cs="Arial"/>
          <w:color w:val="000000"/>
          <w:szCs w:val="22"/>
          <w:lang w:val="nl-NL"/>
        </w:rPr>
      </w:pPr>
      <w:r w:rsidRPr="0076426E">
        <w:rPr>
          <w:rFonts w:eastAsiaTheme="minorHAnsi" w:cs="Arial"/>
          <w:color w:val="000000"/>
          <w:szCs w:val="22"/>
          <w:lang w:val="nl-NL"/>
        </w:rPr>
        <w:t>Daarna of gelijktijdig volgen er afrondende werkzaamheden, zoals het planten van bomen en ander groen.</w:t>
      </w:r>
      <w:r w:rsidR="00891D35" w:rsidRPr="0076426E">
        <w:rPr>
          <w:rFonts w:eastAsiaTheme="minorHAnsi" w:cs="Arial"/>
          <w:color w:val="000000"/>
          <w:szCs w:val="22"/>
          <w:lang w:val="nl-NL"/>
        </w:rPr>
        <w:t xml:space="preserve"> </w:t>
      </w:r>
      <w:proofErr w:type="gramStart"/>
      <w:r w:rsidR="00891D35" w:rsidRPr="0076426E">
        <w:rPr>
          <w:rFonts w:eastAsiaTheme="minorHAnsi" w:cs="Arial"/>
          <w:color w:val="000000"/>
          <w:szCs w:val="22"/>
          <w:lang w:val="nl-NL"/>
        </w:rPr>
        <w:t>Indien</w:t>
      </w:r>
      <w:proofErr w:type="gramEnd"/>
      <w:r w:rsidR="00891D35" w:rsidRPr="0076426E">
        <w:rPr>
          <w:rFonts w:eastAsiaTheme="minorHAnsi" w:cs="Arial"/>
          <w:color w:val="000000"/>
          <w:szCs w:val="22"/>
          <w:lang w:val="nl-NL"/>
        </w:rPr>
        <w:t xml:space="preserve"> dit mogelijk is worden deze werkzaamheden in het najaar uitgevoerd.</w:t>
      </w:r>
    </w:p>
    <w:p w14:paraId="1F79EAAE" w14:textId="77777777" w:rsidR="004E659C" w:rsidRPr="0076426E" w:rsidRDefault="004E659C" w:rsidP="004E659C">
      <w:pPr>
        <w:autoSpaceDE w:val="0"/>
        <w:autoSpaceDN w:val="0"/>
        <w:adjustRightInd w:val="0"/>
        <w:rPr>
          <w:rFonts w:eastAsiaTheme="minorHAnsi" w:cs="Arial"/>
          <w:color w:val="000000"/>
          <w:szCs w:val="22"/>
          <w:lang w:val="nl-NL"/>
        </w:rPr>
      </w:pPr>
    </w:p>
    <w:p w14:paraId="232CE6F6" w14:textId="77777777" w:rsidR="004E659C" w:rsidRPr="0076426E" w:rsidRDefault="004E659C" w:rsidP="004E659C">
      <w:pPr>
        <w:autoSpaceDE w:val="0"/>
        <w:autoSpaceDN w:val="0"/>
        <w:adjustRightInd w:val="0"/>
        <w:rPr>
          <w:rFonts w:eastAsiaTheme="minorHAnsi" w:cs="Arial"/>
          <w:b/>
          <w:bCs/>
          <w:color w:val="000000"/>
          <w:szCs w:val="22"/>
          <w:lang w:val="nl-NL"/>
        </w:rPr>
      </w:pPr>
      <w:r w:rsidRPr="0076426E">
        <w:rPr>
          <w:rFonts w:eastAsiaTheme="minorHAnsi" w:cs="Arial"/>
          <w:b/>
          <w:bCs/>
          <w:color w:val="000000"/>
          <w:szCs w:val="22"/>
          <w:lang w:val="nl-NL"/>
        </w:rPr>
        <w:t>Voor vragen en meer informatie</w:t>
      </w:r>
    </w:p>
    <w:p w14:paraId="0CA5255D" w14:textId="77777777" w:rsidR="004E659C" w:rsidRPr="0076426E" w:rsidRDefault="004E659C" w:rsidP="004E659C">
      <w:pPr>
        <w:rPr>
          <w:rFonts w:cs="Arial"/>
          <w:color w:val="FF0000"/>
          <w:szCs w:val="22"/>
          <w:lang w:val="nl-NL"/>
        </w:rPr>
      </w:pPr>
      <w:r w:rsidRPr="0076426E">
        <w:rPr>
          <w:rFonts w:cs="Arial"/>
          <w:szCs w:val="22"/>
          <w:lang w:val="nl-NL"/>
        </w:rPr>
        <w:t>De gemeente probeert de overlast zoveel mogelijk te beperken. Voor vragen kunt u bellen, op werkdagen tussen 9.00 en 15.00 uur of een afspraak maken met de directievoerder, de heer R. van Dam op telefoonnummer 0251-256256 of mobiel onder nummer (</w:t>
      </w:r>
      <w:r w:rsidRPr="0076426E">
        <w:rPr>
          <w:rFonts w:eastAsiaTheme="minorHAnsi" w:cs="Arial"/>
          <w:szCs w:val="22"/>
          <w:lang w:val="nl-NL"/>
        </w:rPr>
        <w:t>06) 22718364</w:t>
      </w:r>
      <w:r w:rsidRPr="0076426E">
        <w:rPr>
          <w:rFonts w:cs="Arial"/>
          <w:szCs w:val="22"/>
          <w:lang w:val="nl-NL"/>
        </w:rPr>
        <w:t xml:space="preserve">, </w:t>
      </w:r>
    </w:p>
    <w:p w14:paraId="36972AE4" w14:textId="77777777" w:rsidR="004E659C" w:rsidRPr="0076426E" w:rsidRDefault="004E659C" w:rsidP="004E659C">
      <w:pPr>
        <w:autoSpaceDE w:val="0"/>
        <w:autoSpaceDN w:val="0"/>
        <w:adjustRightInd w:val="0"/>
        <w:rPr>
          <w:rFonts w:eastAsiaTheme="minorHAnsi" w:cs="Arial"/>
          <w:color w:val="000000"/>
          <w:szCs w:val="22"/>
          <w:lang w:val="nl-NL"/>
        </w:rPr>
      </w:pPr>
    </w:p>
    <w:p w14:paraId="605538F4" w14:textId="77777777" w:rsidR="004E659C" w:rsidRPr="0076426E" w:rsidRDefault="004E659C" w:rsidP="004E659C">
      <w:pPr>
        <w:autoSpaceDE w:val="0"/>
        <w:autoSpaceDN w:val="0"/>
        <w:adjustRightInd w:val="0"/>
        <w:rPr>
          <w:rFonts w:eastAsiaTheme="minorHAnsi" w:cs="Arial"/>
          <w:b/>
          <w:bCs/>
          <w:color w:val="000000"/>
          <w:szCs w:val="22"/>
          <w:lang w:val="nl-NL"/>
        </w:rPr>
      </w:pPr>
      <w:r w:rsidRPr="0076426E">
        <w:rPr>
          <w:rFonts w:eastAsiaTheme="minorHAnsi" w:cs="Arial"/>
          <w:b/>
          <w:bCs/>
          <w:color w:val="000000"/>
          <w:szCs w:val="22"/>
          <w:lang w:val="nl-NL"/>
        </w:rPr>
        <w:t>We proberen de overlast zoveel mogelijk te beperken</w:t>
      </w:r>
    </w:p>
    <w:p w14:paraId="4076D776" w14:textId="55155A6E" w:rsidR="004E659C" w:rsidRPr="0076426E" w:rsidRDefault="004E659C" w:rsidP="004E659C">
      <w:pPr>
        <w:rPr>
          <w:rFonts w:cs="Arial"/>
          <w:szCs w:val="22"/>
          <w:lang w:val="nl-NL"/>
        </w:rPr>
      </w:pPr>
      <w:r w:rsidRPr="0076426E">
        <w:rPr>
          <w:rFonts w:cs="Arial"/>
          <w:szCs w:val="22"/>
          <w:lang w:val="nl-NL"/>
        </w:rPr>
        <w:t>Helaas zal door de werkzaamheden overlast ontstaan. Hiervoor vraag ik uw begrip. Tijdens de werkzaamheden zal</w:t>
      </w:r>
      <w:r w:rsidRPr="0076426E">
        <w:rPr>
          <w:rFonts w:cs="Arial"/>
          <w:color w:val="FF0000"/>
          <w:szCs w:val="22"/>
          <w:lang w:val="nl-NL"/>
        </w:rPr>
        <w:t xml:space="preserve"> </w:t>
      </w:r>
      <w:r w:rsidR="00891D35" w:rsidRPr="0076426E">
        <w:rPr>
          <w:rFonts w:cs="Arial"/>
          <w:szCs w:val="22"/>
          <w:lang w:val="nl-NL"/>
        </w:rPr>
        <w:t xml:space="preserve">de </w:t>
      </w:r>
      <w:r w:rsidRPr="0076426E">
        <w:rPr>
          <w:rFonts w:cs="Arial"/>
          <w:szCs w:val="22"/>
          <w:lang w:val="nl-NL"/>
        </w:rPr>
        <w:t xml:space="preserve">Warande, Dreef en Noorderwijkweg niet toegankelijk zijn voor </w:t>
      </w:r>
      <w:r w:rsidR="00891D35" w:rsidRPr="0076426E">
        <w:rPr>
          <w:rFonts w:cs="Arial"/>
          <w:szCs w:val="22"/>
          <w:lang w:val="nl-NL"/>
        </w:rPr>
        <w:t xml:space="preserve">doorgaand verkeer voor </w:t>
      </w:r>
      <w:r w:rsidRPr="0076426E">
        <w:rPr>
          <w:rFonts w:cs="Arial"/>
          <w:szCs w:val="22"/>
          <w:lang w:val="nl-NL"/>
        </w:rPr>
        <w:t xml:space="preserve">fietsers en voertuigen. De Warande </w:t>
      </w:r>
      <w:r w:rsidR="006A7542" w:rsidRPr="0076426E">
        <w:rPr>
          <w:rFonts w:cs="Arial"/>
          <w:szCs w:val="22"/>
          <w:lang w:val="nl-NL"/>
        </w:rPr>
        <w:t xml:space="preserve">ter hoogte van de baljuwslaan </w:t>
      </w:r>
      <w:r w:rsidRPr="0076426E">
        <w:rPr>
          <w:rFonts w:cs="Arial"/>
          <w:szCs w:val="22"/>
          <w:lang w:val="nl-NL"/>
        </w:rPr>
        <w:t xml:space="preserve">is afgesloten voor (auto)verkeer, Nood/hulpdiensten en fietsers/Voetgangers kunnen gebruik blijven maken van de Warande. Door borden wordt u hierover vroegtijdig geïnformeerd. </w:t>
      </w:r>
    </w:p>
    <w:p w14:paraId="2A349625" w14:textId="77777777" w:rsidR="004E659C" w:rsidRPr="0076426E" w:rsidRDefault="004E659C" w:rsidP="004E659C">
      <w:pPr>
        <w:rPr>
          <w:rFonts w:cs="Arial"/>
          <w:szCs w:val="22"/>
          <w:lang w:val="nl-NL"/>
        </w:rPr>
      </w:pPr>
    </w:p>
    <w:p w14:paraId="3E70DFD6" w14:textId="77777777" w:rsidR="004E659C" w:rsidRPr="0076426E" w:rsidRDefault="004E659C" w:rsidP="004E659C">
      <w:pPr>
        <w:tabs>
          <w:tab w:val="left" w:pos="2160"/>
          <w:tab w:val="left" w:pos="5040"/>
          <w:tab w:val="decimal" w:pos="7380"/>
        </w:tabs>
        <w:rPr>
          <w:rFonts w:cs="Arial"/>
          <w:b/>
          <w:szCs w:val="22"/>
          <w:lang w:val="nl-NL"/>
        </w:rPr>
      </w:pPr>
      <w:r w:rsidRPr="0076426E">
        <w:rPr>
          <w:rFonts w:cs="Arial"/>
          <w:b/>
          <w:szCs w:val="22"/>
          <w:lang w:val="nl-NL"/>
        </w:rPr>
        <w:t>Huisvuil</w:t>
      </w:r>
    </w:p>
    <w:p w14:paraId="0B47D8C8" w14:textId="77777777" w:rsidR="004E659C" w:rsidRPr="0076426E" w:rsidRDefault="004E659C" w:rsidP="004E659C">
      <w:pPr>
        <w:rPr>
          <w:rFonts w:cs="Arial"/>
          <w:szCs w:val="22"/>
          <w:lang w:val="nl-NL"/>
        </w:rPr>
      </w:pPr>
      <w:r w:rsidRPr="0076426E">
        <w:rPr>
          <w:rFonts w:cs="Arial"/>
          <w:color w:val="000000"/>
          <w:szCs w:val="22"/>
          <w:lang w:val="nl-NL"/>
        </w:rPr>
        <w:t>De minicontainers voor uw huisvuil en gft kunt u op de huisvuildagen aanbieden op de hoekpunten van de straat, buiten de wegafzetting.</w:t>
      </w:r>
    </w:p>
    <w:p w14:paraId="5E54216F" w14:textId="77777777" w:rsidR="004E659C" w:rsidRPr="0076426E" w:rsidRDefault="004E659C" w:rsidP="004E659C">
      <w:pPr>
        <w:tabs>
          <w:tab w:val="left" w:pos="2160"/>
          <w:tab w:val="left" w:pos="5040"/>
          <w:tab w:val="decimal" w:pos="7380"/>
        </w:tabs>
        <w:rPr>
          <w:rFonts w:cs="Arial"/>
          <w:szCs w:val="22"/>
          <w:lang w:val="nl-NL"/>
        </w:rPr>
      </w:pPr>
    </w:p>
    <w:p w14:paraId="5C9382AD" w14:textId="77777777" w:rsidR="004E659C" w:rsidRPr="0076426E" w:rsidRDefault="004E659C" w:rsidP="004E659C">
      <w:pPr>
        <w:tabs>
          <w:tab w:val="left" w:pos="2160"/>
          <w:tab w:val="left" w:pos="5040"/>
          <w:tab w:val="decimal" w:pos="7380"/>
        </w:tabs>
        <w:rPr>
          <w:rFonts w:cs="Arial"/>
          <w:b/>
          <w:szCs w:val="22"/>
          <w:lang w:val="nl-NL"/>
        </w:rPr>
      </w:pPr>
      <w:r w:rsidRPr="0076426E">
        <w:rPr>
          <w:rFonts w:cs="Arial"/>
          <w:b/>
          <w:szCs w:val="22"/>
          <w:lang w:val="nl-NL"/>
        </w:rPr>
        <w:t>Werkzaamheden in de rijweg en parkeervakken.</w:t>
      </w:r>
    </w:p>
    <w:p w14:paraId="22092182" w14:textId="77777777" w:rsidR="004E659C" w:rsidRPr="0076426E" w:rsidRDefault="004E659C" w:rsidP="004E659C">
      <w:pPr>
        <w:tabs>
          <w:tab w:val="left" w:pos="2160"/>
          <w:tab w:val="left" w:pos="5040"/>
          <w:tab w:val="decimal" w:pos="7380"/>
        </w:tabs>
        <w:rPr>
          <w:rFonts w:cs="Arial"/>
          <w:szCs w:val="22"/>
          <w:lang w:val="nl-NL"/>
        </w:rPr>
      </w:pPr>
      <w:r w:rsidRPr="0076426E">
        <w:rPr>
          <w:rFonts w:cs="Arial"/>
          <w:szCs w:val="22"/>
          <w:lang w:val="nl-NL"/>
        </w:rPr>
        <w:t xml:space="preserve">De attentieborden voor de werkzaamheden in de zijstraten van het Westerhoutplein worden vroegtijdig geplaatst zodat u in de gelegenheid wordt gesteld om u auto indien nodig ergens anders te parkeren. </w:t>
      </w:r>
    </w:p>
    <w:p w14:paraId="535738F7" w14:textId="77777777" w:rsidR="004E659C" w:rsidRPr="0076426E" w:rsidRDefault="004E659C" w:rsidP="004E659C">
      <w:pPr>
        <w:tabs>
          <w:tab w:val="left" w:pos="2160"/>
          <w:tab w:val="left" w:pos="5040"/>
          <w:tab w:val="decimal" w:pos="7380"/>
        </w:tabs>
        <w:rPr>
          <w:rFonts w:cs="Arial"/>
          <w:color w:val="000000"/>
          <w:szCs w:val="22"/>
          <w:lang w:val="nl-NL"/>
        </w:rPr>
      </w:pPr>
    </w:p>
    <w:p w14:paraId="5431332C" w14:textId="77777777" w:rsidR="004E659C" w:rsidRPr="0076426E" w:rsidRDefault="004E659C" w:rsidP="004E659C">
      <w:pPr>
        <w:autoSpaceDE w:val="0"/>
        <w:autoSpaceDN w:val="0"/>
        <w:adjustRightInd w:val="0"/>
        <w:rPr>
          <w:rFonts w:eastAsiaTheme="minorHAnsi" w:cs="Arial"/>
          <w:color w:val="000000"/>
          <w:szCs w:val="22"/>
          <w:lang w:val="nl-NL"/>
        </w:rPr>
      </w:pPr>
      <w:r w:rsidRPr="0076426E">
        <w:rPr>
          <w:rFonts w:eastAsiaTheme="minorHAnsi" w:cs="Arial"/>
          <w:color w:val="000000"/>
          <w:szCs w:val="22"/>
          <w:lang w:val="nl-NL"/>
        </w:rPr>
        <w:t>Nogmaals de werkzaamheden op het Westerhoutplein en omgeving zorgen voor overlast. Dat kunnen we niet wegnemen. Maar we doen er alles aan om de overlast te beperken. We hopen op uw begrip.</w:t>
      </w:r>
    </w:p>
    <w:p w14:paraId="7E84F7D9" w14:textId="77777777" w:rsidR="004E659C" w:rsidRPr="0076426E" w:rsidRDefault="004E659C" w:rsidP="004E659C">
      <w:pPr>
        <w:rPr>
          <w:szCs w:val="22"/>
          <w:lang w:val="nl-NL"/>
        </w:rPr>
      </w:pPr>
    </w:p>
    <w:p w14:paraId="4E252A01" w14:textId="77777777" w:rsidR="004E659C" w:rsidRPr="0076426E" w:rsidRDefault="004E659C" w:rsidP="004E659C">
      <w:pPr>
        <w:rPr>
          <w:szCs w:val="22"/>
          <w:lang w:val="nl-NL"/>
        </w:rPr>
      </w:pPr>
      <w:r w:rsidRPr="0076426E">
        <w:rPr>
          <w:szCs w:val="22"/>
          <w:lang w:val="nl-NL"/>
        </w:rPr>
        <w:t>Hoogachtend,</w:t>
      </w:r>
    </w:p>
    <w:p w14:paraId="02C9510B" w14:textId="77777777" w:rsidR="004E659C" w:rsidRPr="0076426E" w:rsidRDefault="004E659C" w:rsidP="004E659C">
      <w:pPr>
        <w:rPr>
          <w:szCs w:val="22"/>
          <w:lang w:val="nl-NL"/>
        </w:rPr>
      </w:pPr>
      <w:r w:rsidRPr="0076426E">
        <w:rPr>
          <w:szCs w:val="22"/>
          <w:lang w:val="nl-NL"/>
        </w:rPr>
        <w:t>burgemeester en wethouders van Beverwijk,</w:t>
      </w:r>
      <w:r w:rsidRPr="0076426E">
        <w:rPr>
          <w:szCs w:val="22"/>
          <w:lang w:val="nl-NL"/>
        </w:rPr>
        <w:br/>
        <w:t>namens hen,</w:t>
      </w:r>
    </w:p>
    <w:p w14:paraId="0036BCF6" w14:textId="77777777" w:rsidR="004E659C" w:rsidRPr="0076426E" w:rsidRDefault="004E659C" w:rsidP="004E659C">
      <w:pPr>
        <w:rPr>
          <w:szCs w:val="22"/>
          <w:lang w:val="nl-NL"/>
        </w:rPr>
      </w:pPr>
      <w:r w:rsidRPr="0076426E">
        <w:rPr>
          <w:szCs w:val="22"/>
          <w:lang w:val="nl-NL"/>
        </w:rPr>
        <w:t>teammanager Ingenieursbureau,</w:t>
      </w:r>
    </w:p>
    <w:p w14:paraId="4EFBD20E" w14:textId="77777777" w:rsidR="004E659C" w:rsidRPr="0076426E" w:rsidRDefault="004E659C" w:rsidP="004E659C">
      <w:pPr>
        <w:rPr>
          <w:szCs w:val="22"/>
          <w:lang w:val="nl-NL"/>
        </w:rPr>
      </w:pPr>
    </w:p>
    <w:p w14:paraId="2DB645C3" w14:textId="77777777" w:rsidR="004E659C" w:rsidRPr="0076426E" w:rsidRDefault="004E659C" w:rsidP="004E659C">
      <w:pPr>
        <w:rPr>
          <w:szCs w:val="22"/>
          <w:lang w:val="nl-NL"/>
        </w:rPr>
      </w:pPr>
    </w:p>
    <w:p w14:paraId="449F1BE3" w14:textId="77777777" w:rsidR="004E659C" w:rsidRPr="0076426E" w:rsidRDefault="004E659C" w:rsidP="004E659C">
      <w:pPr>
        <w:rPr>
          <w:szCs w:val="22"/>
          <w:lang w:val="nl-NL"/>
        </w:rPr>
      </w:pPr>
    </w:p>
    <w:p w14:paraId="26FDA956" w14:textId="77777777" w:rsidR="004E659C" w:rsidRPr="0076426E" w:rsidRDefault="004E659C" w:rsidP="004E659C">
      <w:pPr>
        <w:rPr>
          <w:szCs w:val="22"/>
          <w:lang w:val="nl-NL"/>
        </w:rPr>
      </w:pPr>
      <w:r w:rsidRPr="0076426E">
        <w:rPr>
          <w:szCs w:val="22"/>
          <w:lang w:val="nl-NL"/>
        </w:rPr>
        <w:t>J.J.A. Gozeling</w:t>
      </w:r>
    </w:p>
    <w:p w14:paraId="6C5601DC" w14:textId="77777777" w:rsidR="004E659C" w:rsidRPr="0076426E" w:rsidRDefault="004E659C" w:rsidP="004E659C">
      <w:pPr>
        <w:rPr>
          <w:szCs w:val="22"/>
          <w:lang w:val="nl-NL"/>
        </w:rPr>
      </w:pPr>
    </w:p>
    <w:p w14:paraId="1903F361" w14:textId="77777777" w:rsidR="004E659C" w:rsidRPr="0076426E" w:rsidRDefault="004E659C" w:rsidP="004E659C">
      <w:pPr>
        <w:rPr>
          <w:lang w:val="nl-NL"/>
        </w:rPr>
      </w:pPr>
    </w:p>
    <w:p w14:paraId="479C96D2" w14:textId="77777777" w:rsidR="004E659C" w:rsidRPr="0076426E" w:rsidRDefault="004E659C" w:rsidP="004E659C">
      <w:pPr>
        <w:rPr>
          <w:szCs w:val="22"/>
          <w:lang w:val="nl-NL"/>
        </w:rPr>
      </w:pPr>
    </w:p>
    <w:p w14:paraId="6178EE45" w14:textId="5481E565" w:rsidR="00B659F2" w:rsidRPr="0076426E" w:rsidRDefault="00B659F2">
      <w:pPr>
        <w:rPr>
          <w:szCs w:val="22"/>
          <w:lang w:val="nl-NL"/>
        </w:rPr>
      </w:pPr>
    </w:p>
    <w:p w14:paraId="7759BD3B" w14:textId="77777777" w:rsidR="00B659F2" w:rsidRPr="0076426E" w:rsidRDefault="00B659F2">
      <w:pPr>
        <w:rPr>
          <w:szCs w:val="22"/>
          <w:lang w:val="nl-NL"/>
        </w:rPr>
      </w:pPr>
    </w:p>
    <w:p w14:paraId="48BD7D6A" w14:textId="77777777" w:rsidR="00B659F2" w:rsidRPr="0076426E" w:rsidRDefault="00B659F2">
      <w:pPr>
        <w:rPr>
          <w:szCs w:val="22"/>
          <w:lang w:val="nl-NL"/>
        </w:rPr>
      </w:pPr>
    </w:p>
    <w:p w14:paraId="28812473" w14:textId="77777777" w:rsidR="00B659F2" w:rsidRPr="0076426E" w:rsidRDefault="00B659F2">
      <w:pPr>
        <w:rPr>
          <w:szCs w:val="22"/>
          <w:lang w:val="nl-NL"/>
        </w:rPr>
      </w:pPr>
    </w:p>
    <w:p w14:paraId="4C63AE19" w14:textId="77777777" w:rsidR="00B659F2" w:rsidRPr="0076426E" w:rsidRDefault="00B659F2">
      <w:pPr>
        <w:rPr>
          <w:szCs w:val="22"/>
          <w:lang w:val="nl-NL"/>
        </w:rPr>
      </w:pPr>
    </w:p>
    <w:p w14:paraId="4BA63837" w14:textId="77777777" w:rsidR="00B659F2" w:rsidRPr="0076426E" w:rsidRDefault="00B659F2">
      <w:pPr>
        <w:rPr>
          <w:szCs w:val="22"/>
          <w:lang w:val="nl-NL"/>
        </w:rPr>
      </w:pPr>
    </w:p>
    <w:p w14:paraId="42C77105" w14:textId="77777777" w:rsidR="00B659F2" w:rsidRPr="0076426E" w:rsidRDefault="00B659F2">
      <w:pPr>
        <w:rPr>
          <w:szCs w:val="22"/>
          <w:lang w:val="nl-NL"/>
        </w:rPr>
      </w:pPr>
    </w:p>
    <w:p w14:paraId="78479AE3" w14:textId="77777777" w:rsidR="00B659F2" w:rsidRPr="0076426E" w:rsidRDefault="00B659F2">
      <w:pPr>
        <w:rPr>
          <w:szCs w:val="22"/>
          <w:lang w:val="nl-NL"/>
        </w:rPr>
      </w:pPr>
    </w:p>
    <w:sectPr w:rsidR="00B659F2" w:rsidRPr="0076426E">
      <w:headerReference w:type="default" r:id="rId11"/>
      <w:footerReference w:type="default" r:id="rId12"/>
      <w:type w:val="continuous"/>
      <w:pgSz w:w="11907" w:h="16839" w:code="9"/>
      <w:pgMar w:top="1571" w:right="1134" w:bottom="1134" w:left="2495" w:header="709" w:footer="663" w:gutter="0"/>
      <w:paperSrc w:first="7" w:other="7"/>
      <w:pgNumType w:start="1"/>
      <w:cols w:space="708"/>
      <w:formProt w:val="0"/>
      <w:titlePg/>
      <w:docGrid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0B21" w14:textId="77777777" w:rsidR="0025571C" w:rsidRDefault="0025571C">
      <w:r>
        <w:separator/>
      </w:r>
    </w:p>
  </w:endnote>
  <w:endnote w:type="continuationSeparator" w:id="0">
    <w:p w14:paraId="4EF2962C" w14:textId="77777777" w:rsidR="0025571C" w:rsidRDefault="0025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s Code 39">
    <w:panose1 w:val="00000409000000000000"/>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F1DF" w14:textId="77777777" w:rsidR="00B659F2" w:rsidRDefault="00921A9A">
    <w:pPr>
      <w:tabs>
        <w:tab w:val="right" w:pos="8364"/>
      </w:tabs>
      <w:rPr>
        <w:i/>
        <w:sz w:val="16"/>
      </w:rPr>
    </w:pPr>
    <w:r w:rsidRPr="00603687">
      <w:rPr>
        <w:i/>
        <w:sz w:val="16"/>
      </w:rPr>
      <w:tab/>
      <w:t xml:space="preserve">Pagina </w:t>
    </w:r>
    <w:r w:rsidRPr="00603687">
      <w:rPr>
        <w:i/>
        <w:sz w:val="16"/>
      </w:rPr>
      <w:fldChar w:fldCharType="begin"/>
    </w:r>
    <w:r w:rsidRPr="00603687">
      <w:rPr>
        <w:i/>
        <w:sz w:val="16"/>
      </w:rPr>
      <w:instrText xml:space="preserve"> PAGE </w:instrText>
    </w:r>
    <w:r w:rsidRPr="00603687">
      <w:rPr>
        <w:i/>
        <w:sz w:val="16"/>
      </w:rPr>
      <w:fldChar w:fldCharType="separate"/>
    </w:r>
    <w:r w:rsidR="00677749">
      <w:rPr>
        <w:i/>
        <w:noProof/>
        <w:sz w:val="16"/>
      </w:rPr>
      <w:t>2</w:t>
    </w:r>
    <w:r w:rsidRPr="00603687">
      <w:rPr>
        <w: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8EE7" w14:textId="77777777" w:rsidR="00B659F2" w:rsidRDefault="00921A9A">
    <w:pPr>
      <w:pBdr>
        <w:top w:val="single" w:sz="4" w:space="1" w:color="auto"/>
      </w:pBdr>
      <w:tabs>
        <w:tab w:val="right" w:pos="8364"/>
      </w:tabs>
      <w:rPr>
        <w:i/>
        <w:sz w:val="16"/>
        <w:szCs w:val="16"/>
      </w:rPr>
    </w:pPr>
    <w:r>
      <w:rPr>
        <w:i/>
        <w:sz w:val="16"/>
        <w:szCs w:val="22"/>
        <w:lang w:val="nl-NL"/>
      </w:rPr>
      <w:t>UIT-22-75303</w:t>
    </w:r>
    <w:r w:rsidRPr="007521F5">
      <w:rPr>
        <w:i/>
        <w:sz w:val="16"/>
        <w:szCs w:val="22"/>
        <w:lang w:val="nl-NL"/>
      </w:rPr>
      <w:t xml:space="preserve"> </w:t>
    </w:r>
    <w:r w:rsidR="00A50A14">
      <w:rPr>
        <w:i/>
        <w:sz w:val="16"/>
        <w:szCs w:val="22"/>
        <w:lang w:val="nl-NL"/>
      </w:rPr>
      <w:t xml:space="preserve">/ </w:t>
    </w:r>
    <w:r>
      <w:rPr>
        <w:i/>
        <w:sz w:val="16"/>
        <w:szCs w:val="22"/>
        <w:lang w:val="nl-NL"/>
      </w:rPr>
      <w:t>Z-19-61541</w:t>
    </w:r>
    <w:r w:rsidR="00685999" w:rsidRPr="00685999">
      <w:rPr>
        <w:i/>
        <w:sz w:val="16"/>
        <w:szCs w:val="16"/>
      </w:rPr>
      <w:tab/>
    </w:r>
    <w:r w:rsidR="003735F2" w:rsidRPr="00685999">
      <w:rPr>
        <w:i/>
        <w:sz w:val="16"/>
        <w:szCs w:val="16"/>
      </w:rPr>
      <w:t xml:space="preserve">Pagina </w:t>
    </w:r>
    <w:r w:rsidR="003735F2" w:rsidRPr="00685999">
      <w:rPr>
        <w:i/>
        <w:sz w:val="16"/>
        <w:szCs w:val="16"/>
      </w:rPr>
      <w:fldChar w:fldCharType="begin"/>
    </w:r>
    <w:r w:rsidR="003735F2" w:rsidRPr="00685999">
      <w:rPr>
        <w:i/>
        <w:sz w:val="16"/>
        <w:szCs w:val="16"/>
      </w:rPr>
      <w:instrText xml:space="preserve"> PAGE </w:instrText>
    </w:r>
    <w:r w:rsidR="003735F2" w:rsidRPr="00685999">
      <w:rPr>
        <w:i/>
        <w:sz w:val="16"/>
        <w:szCs w:val="16"/>
      </w:rPr>
      <w:fldChar w:fldCharType="separate"/>
    </w:r>
    <w:r w:rsidR="006E165D">
      <w:rPr>
        <w:i/>
        <w:noProof/>
        <w:sz w:val="16"/>
        <w:szCs w:val="16"/>
      </w:rPr>
      <w:t>2</w:t>
    </w:r>
    <w:r w:rsidR="003735F2" w:rsidRPr="00685999">
      <w:rPr>
        <w:i/>
        <w:sz w:val="16"/>
        <w:szCs w:val="16"/>
      </w:rPr>
      <w:fldChar w:fldCharType="end"/>
    </w:r>
    <w:r w:rsidR="00A50A14">
      <w:rPr>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86F6" w14:textId="77777777" w:rsidR="0025571C" w:rsidRDefault="0025571C">
      <w:r>
        <w:separator/>
      </w:r>
    </w:p>
  </w:footnote>
  <w:footnote w:type="continuationSeparator" w:id="0">
    <w:p w14:paraId="4BE72715" w14:textId="77777777" w:rsidR="0025571C" w:rsidRDefault="00255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B67D" w14:textId="77777777" w:rsidR="00685999" w:rsidRDefault="0068599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650A0"/>
    <w:multiLevelType w:val="hybridMultilevel"/>
    <w:tmpl w:val="0EFEAAE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nl" w:vendorID="1"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0CE"/>
    <w:rsid w:val="00032D74"/>
    <w:rsid w:val="000347ED"/>
    <w:rsid w:val="00036FC8"/>
    <w:rsid w:val="000527A5"/>
    <w:rsid w:val="00061465"/>
    <w:rsid w:val="00085D5C"/>
    <w:rsid w:val="000B4782"/>
    <w:rsid w:val="000D2A80"/>
    <w:rsid w:val="000D2D44"/>
    <w:rsid w:val="00102AF5"/>
    <w:rsid w:val="001273EB"/>
    <w:rsid w:val="001E1FE3"/>
    <w:rsid w:val="00203D1B"/>
    <w:rsid w:val="002110C9"/>
    <w:rsid w:val="00212DBD"/>
    <w:rsid w:val="0025571C"/>
    <w:rsid w:val="00257B68"/>
    <w:rsid w:val="00290B98"/>
    <w:rsid w:val="00291E00"/>
    <w:rsid w:val="00292573"/>
    <w:rsid w:val="002A00CE"/>
    <w:rsid w:val="00316F47"/>
    <w:rsid w:val="00347A24"/>
    <w:rsid w:val="003735F2"/>
    <w:rsid w:val="003778F9"/>
    <w:rsid w:val="003A2B7B"/>
    <w:rsid w:val="003D4C3C"/>
    <w:rsid w:val="003E7579"/>
    <w:rsid w:val="0041489E"/>
    <w:rsid w:val="0044057A"/>
    <w:rsid w:val="004444B3"/>
    <w:rsid w:val="0048167E"/>
    <w:rsid w:val="0048591C"/>
    <w:rsid w:val="004A62DC"/>
    <w:rsid w:val="004D6848"/>
    <w:rsid w:val="004D7727"/>
    <w:rsid w:val="004E659C"/>
    <w:rsid w:val="00501ACA"/>
    <w:rsid w:val="00517728"/>
    <w:rsid w:val="00520267"/>
    <w:rsid w:val="00547FAF"/>
    <w:rsid w:val="0055073B"/>
    <w:rsid w:val="005539D0"/>
    <w:rsid w:val="0056123A"/>
    <w:rsid w:val="00572548"/>
    <w:rsid w:val="00582EED"/>
    <w:rsid w:val="00616C20"/>
    <w:rsid w:val="00627ECD"/>
    <w:rsid w:val="00633D31"/>
    <w:rsid w:val="00644C38"/>
    <w:rsid w:val="00677749"/>
    <w:rsid w:val="00685999"/>
    <w:rsid w:val="006A7542"/>
    <w:rsid w:val="006A7A9E"/>
    <w:rsid w:val="006B2E41"/>
    <w:rsid w:val="006D4700"/>
    <w:rsid w:val="006D5748"/>
    <w:rsid w:val="006E165D"/>
    <w:rsid w:val="00732F95"/>
    <w:rsid w:val="007521F5"/>
    <w:rsid w:val="007629AE"/>
    <w:rsid w:val="0076426E"/>
    <w:rsid w:val="007A6662"/>
    <w:rsid w:val="007A7C5D"/>
    <w:rsid w:val="007C2B04"/>
    <w:rsid w:val="008067BB"/>
    <w:rsid w:val="00811B38"/>
    <w:rsid w:val="00823CE3"/>
    <w:rsid w:val="00836EAB"/>
    <w:rsid w:val="008449F9"/>
    <w:rsid w:val="008636FC"/>
    <w:rsid w:val="00865473"/>
    <w:rsid w:val="008717BA"/>
    <w:rsid w:val="00883EA4"/>
    <w:rsid w:val="00891D35"/>
    <w:rsid w:val="008C0598"/>
    <w:rsid w:val="008D0E81"/>
    <w:rsid w:val="008E45C8"/>
    <w:rsid w:val="008E755D"/>
    <w:rsid w:val="00921A9A"/>
    <w:rsid w:val="009539AA"/>
    <w:rsid w:val="009555F9"/>
    <w:rsid w:val="009706D6"/>
    <w:rsid w:val="009872C8"/>
    <w:rsid w:val="009A1BCF"/>
    <w:rsid w:val="009A5488"/>
    <w:rsid w:val="009C684E"/>
    <w:rsid w:val="009C775A"/>
    <w:rsid w:val="009E26FA"/>
    <w:rsid w:val="00A14DB1"/>
    <w:rsid w:val="00A25323"/>
    <w:rsid w:val="00A438B9"/>
    <w:rsid w:val="00A50A14"/>
    <w:rsid w:val="00A806ED"/>
    <w:rsid w:val="00A96AB9"/>
    <w:rsid w:val="00AB2EDA"/>
    <w:rsid w:val="00AB5B86"/>
    <w:rsid w:val="00AE39E0"/>
    <w:rsid w:val="00B22355"/>
    <w:rsid w:val="00B5202A"/>
    <w:rsid w:val="00B659F2"/>
    <w:rsid w:val="00B74FDE"/>
    <w:rsid w:val="00B90401"/>
    <w:rsid w:val="00BB167C"/>
    <w:rsid w:val="00BB1C74"/>
    <w:rsid w:val="00BC3385"/>
    <w:rsid w:val="00BD7664"/>
    <w:rsid w:val="00C00770"/>
    <w:rsid w:val="00C14B87"/>
    <w:rsid w:val="00C277E1"/>
    <w:rsid w:val="00C461DA"/>
    <w:rsid w:val="00C63505"/>
    <w:rsid w:val="00CA6803"/>
    <w:rsid w:val="00CC28BD"/>
    <w:rsid w:val="00D33FFC"/>
    <w:rsid w:val="00D41C60"/>
    <w:rsid w:val="00D4222D"/>
    <w:rsid w:val="00D50B4D"/>
    <w:rsid w:val="00D51E04"/>
    <w:rsid w:val="00D524CE"/>
    <w:rsid w:val="00D675EA"/>
    <w:rsid w:val="00D7001B"/>
    <w:rsid w:val="00D80131"/>
    <w:rsid w:val="00D80F82"/>
    <w:rsid w:val="00D856E3"/>
    <w:rsid w:val="00DA6579"/>
    <w:rsid w:val="00DB27AE"/>
    <w:rsid w:val="00E05277"/>
    <w:rsid w:val="00E314D2"/>
    <w:rsid w:val="00E53795"/>
    <w:rsid w:val="00EC1087"/>
    <w:rsid w:val="00ED0772"/>
    <w:rsid w:val="00ED2A25"/>
    <w:rsid w:val="00EE3CD1"/>
    <w:rsid w:val="00F014AA"/>
    <w:rsid w:val="00F24554"/>
    <w:rsid w:val="00F24F54"/>
    <w:rsid w:val="00F263A7"/>
    <w:rsid w:val="00F93B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CB19FD1"/>
  <w15:chartTrackingRefBased/>
  <w15:docId w15:val="{C9D2FEF8-0C18-4036-96FD-B5267664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A00CE"/>
    <w:rPr>
      <w:rFonts w:ascii="Arial" w:hAnsi="Arial"/>
      <w:sz w:val="22"/>
      <w:lang w:va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A00CE"/>
    <w:pPr>
      <w:tabs>
        <w:tab w:val="center" w:pos="4536"/>
        <w:tab w:val="right" w:pos="9072"/>
      </w:tabs>
    </w:pPr>
  </w:style>
  <w:style w:type="paragraph" w:styleId="Voettekst">
    <w:name w:val="footer"/>
    <w:basedOn w:val="Standaard"/>
    <w:link w:val="VoettekstChar"/>
    <w:rsid w:val="002A00CE"/>
    <w:pPr>
      <w:tabs>
        <w:tab w:val="center" w:pos="4536"/>
        <w:tab w:val="right" w:pos="9072"/>
      </w:tabs>
    </w:pPr>
    <w:rPr>
      <w:i/>
      <w:sz w:val="16"/>
    </w:rPr>
  </w:style>
  <w:style w:type="character" w:customStyle="1" w:styleId="KoptekstChar">
    <w:name w:val="Koptekst Char"/>
    <w:basedOn w:val="Standaardalinea-lettertype"/>
    <w:link w:val="Koptekst"/>
    <w:rsid w:val="002A00CE"/>
    <w:rPr>
      <w:rFonts w:ascii="Arial" w:hAnsi="Arial"/>
      <w:sz w:val="22"/>
      <w:lang w:val="nl" w:eastAsia="en-US" w:bidi="ar-SA"/>
    </w:rPr>
  </w:style>
  <w:style w:type="character" w:customStyle="1" w:styleId="VoettekstChar">
    <w:name w:val="Voettekst Char"/>
    <w:basedOn w:val="Standaardalinea-lettertype"/>
    <w:link w:val="Voettekst"/>
    <w:rsid w:val="002A00CE"/>
    <w:rPr>
      <w:rFonts w:ascii="Arial" w:hAnsi="Arial"/>
      <w:i/>
      <w:sz w:val="16"/>
      <w:lang w:val="nl" w:eastAsia="en-US" w:bidi="ar-SA"/>
    </w:rPr>
  </w:style>
  <w:style w:type="table" w:styleId="Tabelraster">
    <w:name w:val="Table Grid"/>
    <w:basedOn w:val="Standaardtabel"/>
    <w:rsid w:val="00677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9E26FA"/>
    <w:rPr>
      <w:rFonts w:ascii="Segoe UI" w:hAnsi="Segoe UI" w:cs="Segoe UI"/>
      <w:sz w:val="18"/>
      <w:szCs w:val="18"/>
    </w:rPr>
  </w:style>
  <w:style w:type="character" w:customStyle="1" w:styleId="BallontekstChar">
    <w:name w:val="Ballontekst Char"/>
    <w:basedOn w:val="Standaardalinea-lettertype"/>
    <w:link w:val="Ballontekst"/>
    <w:rsid w:val="009E26FA"/>
    <w:rPr>
      <w:rFonts w:ascii="Segoe UI" w:hAnsi="Segoe UI" w:cs="Segoe UI"/>
      <w:sz w:val="18"/>
      <w:szCs w:val="18"/>
      <w:lang w:val="nl" w:eastAsia="en-US"/>
    </w:rPr>
  </w:style>
  <w:style w:type="paragraph" w:styleId="Tekstopmerking">
    <w:name w:val="annotation text"/>
    <w:basedOn w:val="Standaard"/>
    <w:link w:val="TekstopmerkingChar"/>
    <w:unhideWhenUsed/>
    <w:rsid w:val="004E659C"/>
    <w:rPr>
      <w:sz w:val="20"/>
    </w:rPr>
  </w:style>
  <w:style w:type="character" w:customStyle="1" w:styleId="TekstopmerkingChar">
    <w:name w:val="Tekst opmerking Char"/>
    <w:basedOn w:val="Standaardalinea-lettertype"/>
    <w:link w:val="Tekstopmerking"/>
    <w:rsid w:val="004E659C"/>
    <w:rPr>
      <w:rFonts w:ascii="Arial" w:hAnsi="Arial"/>
      <w:lang w:val="nl" w:eastAsia="en-US"/>
    </w:rPr>
  </w:style>
  <w:style w:type="character" w:styleId="Verwijzingopmerking">
    <w:name w:val="annotation reference"/>
    <w:basedOn w:val="Standaardalinea-lettertype"/>
    <w:unhideWhenUsed/>
    <w:rsid w:val="004E659C"/>
    <w:rPr>
      <w:sz w:val="16"/>
      <w:szCs w:val="16"/>
    </w:rPr>
  </w:style>
  <w:style w:type="character" w:styleId="Hyperlink">
    <w:name w:val="Hyperlink"/>
    <w:basedOn w:val="Standaardalinea-lettertype"/>
    <w:uiPriority w:val="99"/>
    <w:unhideWhenUsed/>
    <w:rsid w:val="00036FC8"/>
    <w:rPr>
      <w:color w:val="0000FF"/>
      <w:u w:val="single"/>
    </w:rPr>
  </w:style>
  <w:style w:type="character" w:styleId="Onopgelostemelding">
    <w:name w:val="Unresolved Mention"/>
    <w:basedOn w:val="Standaardalinea-lettertype"/>
    <w:uiPriority w:val="99"/>
    <w:semiHidden/>
    <w:unhideWhenUsed/>
    <w:rsid w:val="00036FC8"/>
    <w:rPr>
      <w:color w:val="605E5C"/>
      <w:shd w:val="clear" w:color="auto" w:fill="E1DFDD"/>
    </w:rPr>
  </w:style>
  <w:style w:type="character" w:styleId="GevolgdeHyperlink">
    <w:name w:val="FollowedHyperlink"/>
    <w:basedOn w:val="Standaardalinea-lettertype"/>
    <w:rsid w:val="005725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90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everwijk.nl/doorfietsroute"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C8375-97A2-4128-B4F7-AB389462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540</Words>
  <Characters>2973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ALG-Brief</vt:lpstr>
    </vt:vector>
  </TitlesOfParts>
  <Company>Gemeente Beverwijk</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ALG-Brief</dc:title>
  <dc:subject/>
  <dc:creator>Administrator</dc:creator>
  <cp:keywords/>
  <dc:description/>
  <cp:lastModifiedBy>Palmboom, Rob</cp:lastModifiedBy>
  <cp:revision>3</cp:revision>
  <cp:lastPrinted>2020-02-24T10:35:00Z</cp:lastPrinted>
  <dcterms:created xsi:type="dcterms:W3CDTF">2022-03-28T06:06:00Z</dcterms:created>
  <dcterms:modified xsi:type="dcterms:W3CDTF">2022-03-28T06:07:00Z</dcterms:modified>
</cp:coreProperties>
</file>